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04" w:rsidRDefault="00B3100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31004" w:rsidRDefault="00B3100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B310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1004" w:rsidRDefault="00B31004">
            <w:pPr>
              <w:pStyle w:val="ConsPlusNormal"/>
            </w:pPr>
            <w:r>
              <w:t>23 октября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1004" w:rsidRDefault="00B31004">
            <w:pPr>
              <w:pStyle w:val="ConsPlusNormal"/>
              <w:jc w:val="right"/>
            </w:pPr>
            <w:r>
              <w:t>N 63-оз</w:t>
            </w:r>
          </w:p>
        </w:tc>
      </w:tr>
    </w:tbl>
    <w:p w:rsidR="00B31004" w:rsidRDefault="00B310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Title"/>
        <w:jc w:val="center"/>
      </w:pPr>
      <w:r>
        <w:t>ЗАКОН</w:t>
      </w:r>
    </w:p>
    <w:p w:rsidR="00B31004" w:rsidRDefault="00B31004">
      <w:pPr>
        <w:pStyle w:val="ConsPlusTitle"/>
        <w:jc w:val="center"/>
      </w:pPr>
    </w:p>
    <w:p w:rsidR="00B31004" w:rsidRDefault="00B31004">
      <w:pPr>
        <w:pStyle w:val="ConsPlusTitle"/>
        <w:jc w:val="center"/>
      </w:pPr>
      <w:r>
        <w:t>ИРКУТСКОЙ ОБЛАСТИ</w:t>
      </w:r>
    </w:p>
    <w:p w:rsidR="00B31004" w:rsidRDefault="00B31004">
      <w:pPr>
        <w:pStyle w:val="ConsPlusTitle"/>
        <w:jc w:val="center"/>
      </w:pPr>
    </w:p>
    <w:p w:rsidR="00B31004" w:rsidRDefault="00B31004">
      <w:pPr>
        <w:pStyle w:val="ConsPlusTitle"/>
        <w:jc w:val="center"/>
      </w:pPr>
      <w:r>
        <w:t xml:space="preserve">О СОЦИАЛЬНОЙ ПОДДЕРЖКЕ </w:t>
      </w:r>
      <w:proofErr w:type="gramStart"/>
      <w:r>
        <w:t>В</w:t>
      </w:r>
      <w:proofErr w:type="gramEnd"/>
    </w:p>
    <w:p w:rsidR="00B31004" w:rsidRDefault="00B31004">
      <w:pPr>
        <w:pStyle w:val="ConsPlusTitle"/>
        <w:jc w:val="center"/>
      </w:pPr>
      <w:r>
        <w:t>ИРКУТСКОЙ ОБЛАСТИ СЕМЕЙ, ИМЕЮЩИХ ДЕТЕЙ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jc w:val="right"/>
      </w:pPr>
      <w:proofErr w:type="gramStart"/>
      <w:r>
        <w:t>Принят</w:t>
      </w:r>
      <w:proofErr w:type="gramEnd"/>
    </w:p>
    <w:p w:rsidR="00B31004" w:rsidRDefault="00B31004">
      <w:pPr>
        <w:pStyle w:val="ConsPlusNormal"/>
        <w:jc w:val="right"/>
      </w:pPr>
      <w:r>
        <w:t>постановлением</w:t>
      </w:r>
    </w:p>
    <w:p w:rsidR="00B31004" w:rsidRDefault="00B31004">
      <w:pPr>
        <w:pStyle w:val="ConsPlusNormal"/>
        <w:jc w:val="right"/>
      </w:pPr>
      <w:r>
        <w:t>Законодательного собрания</w:t>
      </w:r>
    </w:p>
    <w:p w:rsidR="00B31004" w:rsidRDefault="00B31004">
      <w:pPr>
        <w:pStyle w:val="ConsPlusNormal"/>
        <w:jc w:val="right"/>
      </w:pPr>
      <w:r>
        <w:t>Иркутской области</w:t>
      </w:r>
    </w:p>
    <w:p w:rsidR="00B31004" w:rsidRDefault="00B31004">
      <w:pPr>
        <w:pStyle w:val="ConsPlusNormal"/>
        <w:jc w:val="right"/>
      </w:pPr>
      <w:r>
        <w:t>от 4 октября 2006 года</w:t>
      </w:r>
    </w:p>
    <w:p w:rsidR="00B31004" w:rsidRDefault="00B31004">
      <w:pPr>
        <w:pStyle w:val="ConsPlusNormal"/>
        <w:jc w:val="right"/>
      </w:pPr>
      <w:r>
        <w:t>N 24/13-ЗС</w:t>
      </w:r>
    </w:p>
    <w:p w:rsidR="00B31004" w:rsidRDefault="00B310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310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1004" w:rsidRDefault="00B310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1004" w:rsidRDefault="00B310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Иркутской области</w:t>
            </w:r>
            <w:proofErr w:type="gramEnd"/>
          </w:p>
          <w:p w:rsidR="00B31004" w:rsidRDefault="00B310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11.05.2007 </w:t>
            </w:r>
            <w:hyperlink r:id="rId5" w:history="1">
              <w:r>
                <w:rPr>
                  <w:color w:val="0000FF"/>
                </w:rPr>
                <w:t>N 29-оз</w:t>
              </w:r>
            </w:hyperlink>
            <w:r>
              <w:rPr>
                <w:color w:val="392C69"/>
              </w:rPr>
              <w:t xml:space="preserve">, от 12.11.2007 </w:t>
            </w:r>
            <w:hyperlink r:id="rId6" w:history="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 xml:space="preserve">, от 07.10.2008 </w:t>
            </w:r>
            <w:hyperlink r:id="rId7" w:history="1">
              <w:r>
                <w:rPr>
                  <w:color w:val="0000FF"/>
                </w:rPr>
                <w:t>N 70-оз</w:t>
              </w:r>
            </w:hyperlink>
            <w:r>
              <w:rPr>
                <w:color w:val="392C69"/>
              </w:rPr>
              <w:t>,</w:t>
            </w:r>
          </w:p>
          <w:p w:rsidR="00B31004" w:rsidRDefault="00B310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05.04.2010 </w:t>
            </w:r>
            <w:hyperlink r:id="rId8" w:history="1">
              <w:r>
                <w:rPr>
                  <w:color w:val="0000FF"/>
                </w:rPr>
                <w:t>N 17-оз</w:t>
              </w:r>
            </w:hyperlink>
            <w:r>
              <w:rPr>
                <w:color w:val="392C69"/>
              </w:rPr>
              <w:t xml:space="preserve">, от 03.11.2011 </w:t>
            </w:r>
            <w:hyperlink r:id="rId9" w:history="1">
              <w:r>
                <w:rPr>
                  <w:color w:val="0000FF"/>
                </w:rPr>
                <w:t>N 104-ОЗ</w:t>
              </w:r>
            </w:hyperlink>
            <w:r>
              <w:rPr>
                <w:color w:val="392C69"/>
              </w:rPr>
              <w:t xml:space="preserve">, от 07.03.2012 </w:t>
            </w:r>
            <w:hyperlink r:id="rId10" w:history="1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>,</w:t>
            </w:r>
          </w:p>
          <w:p w:rsidR="00B31004" w:rsidRDefault="00B310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12.10.2012 </w:t>
            </w:r>
            <w:hyperlink r:id="rId11" w:history="1">
              <w:r>
                <w:rPr>
                  <w:color w:val="0000FF"/>
                </w:rPr>
                <w:t>N 94-ОЗ</w:t>
              </w:r>
            </w:hyperlink>
            <w:r>
              <w:rPr>
                <w:color w:val="392C69"/>
              </w:rPr>
              <w:t xml:space="preserve">, от 06.03.2013 </w:t>
            </w:r>
            <w:hyperlink r:id="rId12" w:history="1">
              <w:r>
                <w:rPr>
                  <w:color w:val="0000FF"/>
                </w:rPr>
                <w:t>N 1-ОЗ</w:t>
              </w:r>
            </w:hyperlink>
            <w:r>
              <w:rPr>
                <w:color w:val="392C69"/>
              </w:rPr>
              <w:t xml:space="preserve">, от 16.12.2013 </w:t>
            </w:r>
            <w:hyperlink r:id="rId13" w:history="1">
              <w:r>
                <w:rPr>
                  <w:color w:val="0000FF"/>
                </w:rPr>
                <w:t>N 142-ОЗ</w:t>
              </w:r>
            </w:hyperlink>
            <w:r>
              <w:rPr>
                <w:color w:val="392C69"/>
              </w:rPr>
              <w:t>,</w:t>
            </w:r>
          </w:p>
          <w:p w:rsidR="00B31004" w:rsidRDefault="00B310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11.07.2014 </w:t>
            </w:r>
            <w:hyperlink r:id="rId14" w:history="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 xml:space="preserve">, от 10.03.2015 </w:t>
            </w:r>
            <w:hyperlink r:id="rId15" w:history="1">
              <w:r>
                <w:rPr>
                  <w:color w:val="0000FF"/>
                </w:rPr>
                <w:t>N 8-ОЗ</w:t>
              </w:r>
            </w:hyperlink>
            <w:r>
              <w:rPr>
                <w:color w:val="392C69"/>
              </w:rPr>
              <w:t xml:space="preserve">, от 14.10.2015 </w:t>
            </w:r>
            <w:hyperlink r:id="rId16" w:history="1">
              <w:r>
                <w:rPr>
                  <w:color w:val="0000FF"/>
                </w:rPr>
                <w:t>N 80-ОЗ</w:t>
              </w:r>
            </w:hyperlink>
            <w:r>
              <w:rPr>
                <w:color w:val="392C69"/>
              </w:rPr>
              <w:t>,</w:t>
            </w:r>
          </w:p>
          <w:p w:rsidR="00B31004" w:rsidRDefault="00B310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21.12.2015 </w:t>
            </w:r>
            <w:hyperlink r:id="rId17" w:history="1">
              <w:r>
                <w:rPr>
                  <w:color w:val="0000FF"/>
                </w:rPr>
                <w:t>N 123-ОЗ</w:t>
              </w:r>
            </w:hyperlink>
            <w:r>
              <w:rPr>
                <w:color w:val="392C69"/>
              </w:rPr>
              <w:t xml:space="preserve">, от 14.10.2016 </w:t>
            </w:r>
            <w:hyperlink r:id="rId18" w:history="1">
              <w:r>
                <w:rPr>
                  <w:color w:val="0000FF"/>
                </w:rPr>
                <w:t>N 80-ОЗ</w:t>
              </w:r>
            </w:hyperlink>
            <w:r>
              <w:rPr>
                <w:color w:val="392C69"/>
              </w:rPr>
              <w:t xml:space="preserve">, от 27.12.2016 </w:t>
            </w:r>
            <w:hyperlink r:id="rId19" w:history="1">
              <w:r>
                <w:rPr>
                  <w:color w:val="0000FF"/>
                </w:rPr>
                <w:t>N 136-ОЗ</w:t>
              </w:r>
            </w:hyperlink>
            <w:r>
              <w:rPr>
                <w:color w:val="392C69"/>
              </w:rPr>
              <w:t>,</w:t>
            </w:r>
          </w:p>
          <w:p w:rsidR="00B31004" w:rsidRDefault="00B310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30.05.2017 </w:t>
            </w:r>
            <w:hyperlink r:id="rId20" w:history="1">
              <w:r>
                <w:rPr>
                  <w:color w:val="0000FF"/>
                </w:rPr>
                <w:t>N 41-ОЗ</w:t>
              </w:r>
            </w:hyperlink>
            <w:r>
              <w:rPr>
                <w:color w:val="392C69"/>
              </w:rPr>
              <w:t xml:space="preserve">, от 10.07.2017 </w:t>
            </w:r>
            <w:hyperlink r:id="rId21" w:history="1">
              <w:r>
                <w:rPr>
                  <w:color w:val="0000FF"/>
                </w:rPr>
                <w:t>N 59-ОЗ</w:t>
              </w:r>
            </w:hyperlink>
            <w:r>
              <w:rPr>
                <w:color w:val="392C69"/>
              </w:rPr>
              <w:t xml:space="preserve">, от 15.11.2017 </w:t>
            </w:r>
            <w:hyperlink r:id="rId22" w:history="1">
              <w:r>
                <w:rPr>
                  <w:color w:val="0000FF"/>
                </w:rPr>
                <w:t>N 75-ОЗ</w:t>
              </w:r>
            </w:hyperlink>
            <w:r>
              <w:rPr>
                <w:color w:val="392C69"/>
              </w:rPr>
              <w:t>,</w:t>
            </w:r>
          </w:p>
          <w:p w:rsidR="00B31004" w:rsidRDefault="00B310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23" w:history="1">
              <w:r>
                <w:rPr>
                  <w:color w:val="0000FF"/>
                </w:rPr>
                <w:t>N 96-ОЗ</w:t>
              </w:r>
            </w:hyperlink>
            <w:r>
              <w:rPr>
                <w:color w:val="392C69"/>
              </w:rPr>
              <w:t xml:space="preserve">, от 28.12.2017 </w:t>
            </w:r>
            <w:hyperlink r:id="rId24" w:history="1">
              <w:r>
                <w:rPr>
                  <w:color w:val="0000FF"/>
                </w:rPr>
                <w:t>N 112-ОЗ</w:t>
              </w:r>
            </w:hyperlink>
            <w:r>
              <w:rPr>
                <w:color w:val="392C69"/>
              </w:rPr>
              <w:t xml:space="preserve">, от 17.04.2018 </w:t>
            </w:r>
            <w:hyperlink r:id="rId25" w:history="1">
              <w:r>
                <w:rPr>
                  <w:color w:val="0000FF"/>
                </w:rPr>
                <w:t>N 20-ОЗ</w:t>
              </w:r>
            </w:hyperlink>
            <w:r>
              <w:rPr>
                <w:color w:val="392C69"/>
              </w:rPr>
              <w:t>,</w:t>
            </w:r>
          </w:p>
          <w:p w:rsidR="00B31004" w:rsidRDefault="00B310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17.04.2018 </w:t>
            </w:r>
            <w:hyperlink r:id="rId26" w:history="1">
              <w:r>
                <w:rPr>
                  <w:color w:val="0000FF"/>
                </w:rPr>
                <w:t>N 21-ОЗ</w:t>
              </w:r>
            </w:hyperlink>
            <w:r>
              <w:rPr>
                <w:color w:val="392C69"/>
              </w:rPr>
              <w:t xml:space="preserve">, от 17.04.2018 </w:t>
            </w:r>
            <w:hyperlink r:id="rId27" w:history="1">
              <w:r>
                <w:rPr>
                  <w:color w:val="0000FF"/>
                </w:rPr>
                <w:t>N 22-ОЗ</w:t>
              </w:r>
            </w:hyperlink>
            <w:r>
              <w:rPr>
                <w:color w:val="392C69"/>
              </w:rPr>
              <w:t xml:space="preserve">, от 08.05.2018 </w:t>
            </w:r>
            <w:hyperlink r:id="rId28" w:history="1">
              <w:r>
                <w:rPr>
                  <w:color w:val="0000FF"/>
                </w:rPr>
                <w:t>N 26-ОЗ</w:t>
              </w:r>
            </w:hyperlink>
            <w:r>
              <w:rPr>
                <w:color w:val="392C69"/>
              </w:rPr>
              <w:t>,</w:t>
            </w:r>
          </w:p>
          <w:p w:rsidR="00B31004" w:rsidRDefault="00B310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13.07.2018 </w:t>
            </w:r>
            <w:hyperlink r:id="rId29" w:history="1">
              <w:r>
                <w:rPr>
                  <w:color w:val="0000FF"/>
                </w:rPr>
                <w:t>N 69-ОЗ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30" w:history="1">
              <w:r>
                <w:rPr>
                  <w:color w:val="0000FF"/>
                </w:rPr>
                <w:t>N 142-ОЗ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31004" w:rsidRDefault="00B31004">
      <w:pPr>
        <w:pStyle w:val="ConsPlusNormal"/>
        <w:jc w:val="both"/>
      </w:pPr>
    </w:p>
    <w:p w:rsidR="00B31004" w:rsidRDefault="00B31004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ind w:firstLine="540"/>
        <w:jc w:val="both"/>
      </w:pPr>
      <w:r>
        <w:t>Предметом правового регулирования настоящего Закона являются отношения, связанные с социальной поддержкой проживающих (пребывающих) в Иркутской области (далее - область) семей, имеющих детей.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Title"/>
        <w:ind w:firstLine="540"/>
        <w:jc w:val="both"/>
        <w:outlineLvl w:val="0"/>
      </w:pPr>
      <w:r>
        <w:t>Статья 2. Социальная поддержка семей, имеющих детей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ind w:firstLine="540"/>
        <w:jc w:val="both"/>
      </w:pPr>
      <w:r>
        <w:t>1. В соответствии с настоящим Законом социальная поддержка семей, имеющих детей, предусматривает: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32" w:history="1">
        <w:r>
          <w:rPr>
            <w:color w:val="0000FF"/>
          </w:rPr>
          <w:t>Закон</w:t>
        </w:r>
      </w:hyperlink>
      <w:r>
        <w:t xml:space="preserve"> Иркутской области от 07.03.2012 N 12-ОЗ;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2) меры социальной поддержки многодетным семьям;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3) меры социальной поддержки малоимущим семьям;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4) меры социальной поддержки семьям одиноких родителей.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2. Право на социальную поддержку в соответствии с настоящим Законом имеют проживающие (пребывающие) в области семьи, в которых ребенок или дети и его (их) законный </w:t>
      </w:r>
      <w:r>
        <w:lastRenderedPageBreak/>
        <w:t>представитель (либо законные представители) проживают совместно.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3. </w:t>
      </w:r>
      <w:proofErr w:type="gramStart"/>
      <w:r>
        <w:t xml:space="preserve">Право на меры социальной поддержки многодетным семьям, установленные </w:t>
      </w:r>
      <w:hyperlink w:anchor="P65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68" w:history="1">
        <w:r>
          <w:rPr>
            <w:color w:val="0000FF"/>
          </w:rPr>
          <w:t>3</w:t>
        </w:r>
      </w:hyperlink>
      <w:r>
        <w:t xml:space="preserve">, </w:t>
      </w:r>
      <w:hyperlink w:anchor="P72" w:history="1">
        <w:r>
          <w:rPr>
            <w:color w:val="0000FF"/>
          </w:rPr>
          <w:t>5</w:t>
        </w:r>
      </w:hyperlink>
      <w:r>
        <w:t xml:space="preserve"> - </w:t>
      </w:r>
      <w:hyperlink w:anchor="P79" w:history="1">
        <w:r>
          <w:rPr>
            <w:color w:val="0000FF"/>
          </w:rPr>
          <w:t>9 статьи 4</w:t>
        </w:r>
      </w:hyperlink>
      <w:r>
        <w:t xml:space="preserve"> настоящего Закона, имеют семьи, имеющие в своем составе трех и более детей, не достигших возраста 18 лет, включая пасынков, падчериц,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обеспечении, среднедушевой доход которых ниже двукратной</w:t>
      </w:r>
      <w:proofErr w:type="gramEnd"/>
      <w:r>
        <w:t xml:space="preserve"> величины прожиточного минимума, установленной в целом по области в расчете на душу населения.</w:t>
      </w:r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11.05.2007 </w:t>
      </w:r>
      <w:hyperlink r:id="rId34" w:history="1">
        <w:r>
          <w:rPr>
            <w:color w:val="0000FF"/>
          </w:rPr>
          <w:t>N 29-оз</w:t>
        </w:r>
      </w:hyperlink>
      <w:r>
        <w:t xml:space="preserve">, от 16.12.2013 </w:t>
      </w:r>
      <w:hyperlink r:id="rId35" w:history="1">
        <w:r>
          <w:rPr>
            <w:color w:val="0000FF"/>
          </w:rPr>
          <w:t>N 142-ОЗ</w:t>
        </w:r>
      </w:hyperlink>
      <w:r>
        <w:t xml:space="preserve">, от 17.04.2018 </w:t>
      </w:r>
      <w:hyperlink r:id="rId36" w:history="1">
        <w:r>
          <w:rPr>
            <w:color w:val="0000FF"/>
          </w:rPr>
          <w:t>N 21-ОЗ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 xml:space="preserve">Право на меру социальной поддержки многодетным семьям, установленную </w:t>
      </w:r>
      <w:hyperlink w:anchor="P70" w:history="1">
        <w:r>
          <w:rPr>
            <w:color w:val="0000FF"/>
          </w:rPr>
          <w:t>пунктом 4 статьи 4</w:t>
        </w:r>
      </w:hyperlink>
      <w:r>
        <w:t xml:space="preserve"> настоящего Закона, имеют семьи, имеющие в своем составе трех и более детей, не достигших возраста 18 лет, включая пасынков, падчериц,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обеспечении.</w:t>
      </w:r>
      <w:proofErr w:type="gramEnd"/>
    </w:p>
    <w:p w:rsidR="00B31004" w:rsidRDefault="00B31004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Законом</w:t>
        </w:r>
      </w:hyperlink>
      <w:r>
        <w:t xml:space="preserve"> Иркутской области от 17.04.2018 N 21-ОЗ)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4. Право на меры социальной поддержки малоимущим семьям в соответствии с настоящим Законом имеют семьи, имеющие в своем </w:t>
      </w:r>
      <w:proofErr w:type="gramStart"/>
      <w:r>
        <w:t>составе</w:t>
      </w:r>
      <w:proofErr w:type="gramEnd"/>
      <w:r>
        <w:t xml:space="preserve"> как родного ребенка (детей), так и усыновленного (усыновленных), удочеренного (удочеренных), принятого (принятых) под опеку (попечительство), переданного (переданных) на воспитание в приемную семью, среднедушевой доход которых ниже величины прожиточного минимума, установленной в целом по области в расчете на душу населения.</w:t>
      </w:r>
    </w:p>
    <w:p w:rsidR="00B31004" w:rsidRDefault="00B31004">
      <w:pPr>
        <w:pStyle w:val="ConsPlusNormal"/>
        <w:jc w:val="both"/>
      </w:pPr>
      <w:r>
        <w:t xml:space="preserve">(часть 4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Перечень доходов семей, указанных в </w:t>
      </w:r>
      <w:hyperlink w:anchor="P43" w:history="1">
        <w:r>
          <w:rPr>
            <w:color w:val="0000FF"/>
          </w:rPr>
          <w:t>частях 3</w:t>
        </w:r>
      </w:hyperlink>
      <w:r>
        <w:t xml:space="preserve">, </w:t>
      </w:r>
      <w:hyperlink w:anchor="P47" w:history="1">
        <w:r>
          <w:rPr>
            <w:color w:val="0000FF"/>
          </w:rPr>
          <w:t>4</w:t>
        </w:r>
      </w:hyperlink>
      <w:r>
        <w:t xml:space="preserve"> настоящей статьи, учитываемых при исчислении среднедушевого дохода для определения их права на меры социальной поддержки в соответствии с настоящим Законом, состав членов семей, доходы которых учитываются при исчислении среднедушевого дохода, а также порядок исчисления указанного дохода устанавливаются нормативным правовым актом исполнительного органа государственной власти области, уполномоченного Правительством Иркутской области (далее - уполномоченный орган).</w:t>
      </w:r>
      <w:proofErr w:type="gramEnd"/>
    </w:p>
    <w:p w:rsidR="00B31004" w:rsidRDefault="00B31004">
      <w:pPr>
        <w:pStyle w:val="ConsPlusNormal"/>
        <w:spacing w:before="220"/>
        <w:ind w:firstLine="540"/>
        <w:jc w:val="both"/>
      </w:pPr>
      <w:r>
        <w:t>В качестве доходов многодетных и малоимущих семей не учитываются: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Иркутской области от 17.04.2018 N 22-ОЗ)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1) доходы, полученные единственным законным представителем ребенка (детей) - инвалидом I группы либо нетрудоспособным инвалидом II группы, а также обоими законными представителями, мачехой, отчимом ребенка (детей) - инвалидами I группы либо нетрудоспособными инвалидами II группы;</w:t>
      </w:r>
    </w:p>
    <w:p w:rsidR="00B31004" w:rsidRDefault="00B31004">
      <w:pPr>
        <w:pStyle w:val="ConsPlusNormal"/>
        <w:jc w:val="both"/>
      </w:pPr>
      <w:r>
        <w:t xml:space="preserve">(п. 1 </w:t>
      </w:r>
      <w:proofErr w:type="gramStart"/>
      <w:r>
        <w:t>введен</w:t>
      </w:r>
      <w:proofErr w:type="gramEnd"/>
      <w:r w:rsidR="009259D0">
        <w:fldChar w:fldCharType="begin"/>
      </w:r>
      <w:r w:rsidR="009259D0">
        <w:instrText>HYPERLINK "consultantplus://offline/ref=504F03A8FA9479CF8B3CA317DAC7F9E6160CCD7DDED07800E4665C9428DDDC01DEC1D010914B51153FE87C67DB336DEE3C11D1FD7EB2B1378DBED19Cj4ABL"</w:instrText>
      </w:r>
      <w:r w:rsidR="009259D0">
        <w:fldChar w:fldCharType="separate"/>
      </w:r>
      <w:r>
        <w:rPr>
          <w:color w:val="0000FF"/>
        </w:rPr>
        <w:t>Законом</w:t>
      </w:r>
      <w:r w:rsidR="009259D0">
        <w:fldChar w:fldCharType="end"/>
      </w:r>
      <w:r>
        <w:t xml:space="preserve"> Иркутской области от 17.04.2018 N 22-ОЗ)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2) доходы, полученные единственным законным представителем, одним из законных представителей, мачехой, отчимом, осуществляющим (осуществляющей) уход за тремя и более детьми, не достигшими возраста восемнадцати лет.</w:t>
      </w:r>
    </w:p>
    <w:p w:rsidR="00B31004" w:rsidRDefault="00B31004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 w:rsidR="009259D0">
        <w:fldChar w:fldCharType="begin"/>
      </w:r>
      <w:r w:rsidR="009259D0">
        <w:instrText>HYPERLINK "consultantplus://offline/ref=504F03A8FA9479CF8B3CA317DAC7F9E6160CCD7DDED07800E4665C9428DDDC01DEC1D010914B51153FE87C67DD336DEE3C11D1FD7EB2B1378DBED19Cj4ABL"</w:instrText>
      </w:r>
      <w:r w:rsidR="009259D0">
        <w:fldChar w:fldCharType="separate"/>
      </w:r>
      <w:r>
        <w:rPr>
          <w:color w:val="0000FF"/>
        </w:rPr>
        <w:t>Законом</w:t>
      </w:r>
      <w:r w:rsidR="009259D0">
        <w:fldChar w:fldCharType="end"/>
      </w:r>
      <w:r>
        <w:t xml:space="preserve"> Иркутской области от 17.04.2018 N 22-ОЗ)</w:t>
      </w:r>
    </w:p>
    <w:p w:rsidR="00B31004" w:rsidRDefault="00B31004">
      <w:pPr>
        <w:pStyle w:val="ConsPlusNormal"/>
        <w:jc w:val="both"/>
      </w:pPr>
      <w:r>
        <w:t xml:space="preserve">(часть 4(1) введена </w:t>
      </w:r>
      <w:hyperlink r:id="rId40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5. Право на меры социальной поддержки семьям одиноких родителей в соответствии с настоящим Законом имеют семьи одиноких родителей (одинокие матери, матери и отцы, получающие пенсии на детей по случаю потери кормильца).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Иркутской области от 12.11.2007 N 97-оз)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Title"/>
        <w:ind w:firstLine="540"/>
        <w:jc w:val="both"/>
        <w:outlineLvl w:val="0"/>
      </w:pPr>
      <w:r>
        <w:lastRenderedPageBreak/>
        <w:t xml:space="preserve">Статья 3. Утратила силу. - </w:t>
      </w:r>
      <w:hyperlink r:id="rId42" w:history="1">
        <w:r>
          <w:rPr>
            <w:color w:val="0000FF"/>
          </w:rPr>
          <w:t>Закон</w:t>
        </w:r>
      </w:hyperlink>
      <w:r>
        <w:t xml:space="preserve"> Иркутской области от 07.03.2012 N 12-ОЗ.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Title"/>
        <w:ind w:firstLine="540"/>
        <w:jc w:val="both"/>
        <w:outlineLvl w:val="0"/>
      </w:pPr>
      <w:bookmarkStart w:id="2" w:name="P62"/>
      <w:bookmarkEnd w:id="2"/>
      <w:r>
        <w:t>Статья 4. Меры социальной поддержки многодетных семей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ind w:firstLine="540"/>
        <w:jc w:val="both"/>
      </w:pPr>
      <w:r>
        <w:t>Многодетным семьям предоставляются следующие меры социальной поддержки: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3" w:name="P65"/>
      <w:bookmarkEnd w:id="3"/>
      <w:r>
        <w:t>1) преимущества при приеме детей в муниципальные дошкольные образовательные организации, государственные дошкольные образовательные организации и государственные организации дополнительного образования детей, находящиеся в ведении области;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Иркутской области от 16.12.2013 N 142-ОЗ)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44" w:history="1">
        <w:r>
          <w:rPr>
            <w:color w:val="0000FF"/>
          </w:rPr>
          <w:t>Закон</w:t>
        </w:r>
      </w:hyperlink>
      <w:r>
        <w:t xml:space="preserve"> Иркутской области от 07.03.2012 N 12-ОЗ;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4" w:name="P68"/>
      <w:bookmarkEnd w:id="4"/>
      <w:r>
        <w:t>3) бесплатное обеспечение лекарственными препаратами для медицинского применения, отпускаемыми по рецептам на лекарственные препараты, при амбулаторном лечении для детей в возрасте до 6 лет;</w:t>
      </w:r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07.10.2008 </w:t>
      </w:r>
      <w:hyperlink r:id="rId45" w:history="1">
        <w:r>
          <w:rPr>
            <w:color w:val="0000FF"/>
          </w:rPr>
          <w:t>N 70-оз</w:t>
        </w:r>
      </w:hyperlink>
      <w:r>
        <w:t xml:space="preserve">, от 10.03.2015 </w:t>
      </w:r>
      <w:hyperlink r:id="rId46" w:history="1">
        <w:r>
          <w:rPr>
            <w:color w:val="0000FF"/>
          </w:rPr>
          <w:t>N 8-ОЗ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5" w:name="P70"/>
      <w:bookmarkEnd w:id="5"/>
      <w:proofErr w:type="gramStart"/>
      <w:r>
        <w:t>4) обеспечение бесплатного питания для учащихся, посещающих муниципальные общеобразовательные организации, а также посещающих частные общеобразовательные организации, осуществляющие образовательную деятельность по имеющим государственную аккредитацию основным общеобразовательным программам, а при отсутствии в таких организациях организованного питания - предоставление набора продуктов питания;</w:t>
      </w:r>
      <w:proofErr w:type="gramEnd"/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16.12.2013 </w:t>
      </w:r>
      <w:hyperlink r:id="rId47" w:history="1">
        <w:r>
          <w:rPr>
            <w:color w:val="0000FF"/>
          </w:rPr>
          <w:t>N 142-ОЗ</w:t>
        </w:r>
      </w:hyperlink>
      <w:r>
        <w:t xml:space="preserve">, от 13.07.2018 </w:t>
      </w:r>
      <w:hyperlink r:id="rId48" w:history="1">
        <w:r>
          <w:rPr>
            <w:color w:val="0000FF"/>
          </w:rPr>
          <w:t>N 69-ОЗ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6" w:name="P72"/>
      <w:bookmarkEnd w:id="6"/>
      <w:r>
        <w:t>5) 1 раз в 2 года предоставление пособия на приобретение для детей комплекта одежды и спортивной формы для посещения школьных занятий;</w:t>
      </w:r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12.11.2007 </w:t>
      </w:r>
      <w:hyperlink r:id="rId49" w:history="1">
        <w:r>
          <w:rPr>
            <w:color w:val="0000FF"/>
          </w:rPr>
          <w:t>N 97-оз</w:t>
        </w:r>
      </w:hyperlink>
      <w:r>
        <w:t xml:space="preserve">, от 10.07.2017 </w:t>
      </w:r>
      <w:hyperlink r:id="rId50" w:history="1">
        <w:r>
          <w:rPr>
            <w:color w:val="0000FF"/>
          </w:rPr>
          <w:t>N 59-ОЗ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>6) выплата студентам, обучающимся по очной форме обучения в государственных профессиональных образовательных организациях области,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образования, социальных стипендий;</w:t>
      </w:r>
      <w:proofErr w:type="gramEnd"/>
    </w:p>
    <w:p w:rsidR="00B31004" w:rsidRDefault="00B31004">
      <w:pPr>
        <w:pStyle w:val="ConsPlusNormal"/>
        <w:jc w:val="both"/>
      </w:pPr>
      <w:r>
        <w:t xml:space="preserve">(п. 6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Иркутской области от 16.12.2013 N 142-ОЗ)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7) бесплатное посещение государственных учреждений культуры, находящихся в ведении области, 1 раз в месяц;</w:t>
      </w:r>
    </w:p>
    <w:p w:rsidR="00B31004" w:rsidRDefault="00B310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310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1004" w:rsidRDefault="00B31004">
            <w:pPr>
              <w:pStyle w:val="ConsPlusNormal"/>
              <w:jc w:val="both"/>
            </w:pPr>
            <w:r>
              <w:rPr>
                <w:color w:val="392C69"/>
              </w:rPr>
              <w:t>С 1 февраля 2019 года коэффициент индексации для данной социальной выплаты установлен в значении 1,03 (</w:t>
            </w:r>
            <w:hyperlink r:id="rId52" w:history="1">
              <w:r>
                <w:rPr>
                  <w:color w:val="0000FF"/>
                </w:rPr>
                <w:t>абзац второй пункта 1</w:t>
              </w:r>
            </w:hyperlink>
            <w:r>
              <w:rPr>
                <w:color w:val="392C69"/>
              </w:rPr>
              <w:t xml:space="preserve"> постановления Правительства Иркутской области от 30.01.2019 N 59-пп).</w:t>
            </w:r>
          </w:p>
        </w:tc>
      </w:tr>
    </w:tbl>
    <w:p w:rsidR="00B31004" w:rsidRDefault="00B31004">
      <w:pPr>
        <w:pStyle w:val="ConsPlusNormal"/>
        <w:spacing w:before="280"/>
        <w:ind w:firstLine="540"/>
        <w:jc w:val="both"/>
      </w:pPr>
      <w:bookmarkStart w:id="7" w:name="P78"/>
      <w:bookmarkEnd w:id="7"/>
      <w:r>
        <w:t>8) ежемесячная выплата социального пособия в размере 200 рублей на каждого ребенка;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8" w:name="P79"/>
      <w:bookmarkEnd w:id="8"/>
      <w:r>
        <w:t>9) денежная компенсация 30 процентов расходов на оплату жилого помещения и коммунальных услуг (далее - денежная компенсация), включающая в себя: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>а) плату за пользование жилым помещением (плату за наем) и (или)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</w:t>
      </w:r>
      <w:proofErr w:type="gramEnd"/>
      <w:r>
        <w:t xml:space="preserve"> в целях содержания общего имущества в многоквартирном доме;</w:t>
      </w:r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27.12.2016 </w:t>
      </w:r>
      <w:hyperlink r:id="rId53" w:history="1">
        <w:r>
          <w:rPr>
            <w:color w:val="0000FF"/>
          </w:rPr>
          <w:t>N 136-ОЗ</w:t>
        </w:r>
      </w:hyperlink>
      <w:r>
        <w:t xml:space="preserve">, от 14.12.2017 </w:t>
      </w:r>
      <w:hyperlink r:id="rId54" w:history="1">
        <w:r>
          <w:rPr>
            <w:color w:val="0000FF"/>
          </w:rPr>
          <w:t>N 96-ОЗ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lastRenderedPageBreak/>
        <w:t>б) взнос на капитальный ремонт для собственника жилого помещения в многоквартирном доме;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9" w:name="P83"/>
      <w:bookmarkEnd w:id="9"/>
      <w:r>
        <w:t>в) плату за коммунальные услуги (плату за холодную воду, горячую воду, электрическую энергию, тепловую энергию, газ, бытовой газ в баллонах, твердое топливо, включая его доставку, при наличии печного отопления, плату за отведение сточных вод, обращение с твердыми коммунальными отходами).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Иркутской области от 14.10.2016 N 80-ОЗ)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Право на меру социальной поддержки, предусмотренную </w:t>
      </w:r>
      <w:hyperlink w:anchor="P79" w:history="1">
        <w:r>
          <w:rPr>
            <w:color w:val="0000FF"/>
          </w:rPr>
          <w:t>пунктом 9</w:t>
        </w:r>
      </w:hyperlink>
      <w:r>
        <w:t xml:space="preserve"> настоящей статьи, имеют многодетные семьи, не получающие меру социальной поддержки, предусмотренную </w:t>
      </w:r>
      <w:hyperlink w:anchor="P78" w:history="1">
        <w:r>
          <w:rPr>
            <w:color w:val="0000FF"/>
          </w:rPr>
          <w:t>пунктом 8</w:t>
        </w:r>
      </w:hyperlink>
      <w:r>
        <w:t xml:space="preserve"> настоящей статьи.</w:t>
      </w:r>
    </w:p>
    <w:p w:rsidR="00B31004" w:rsidRDefault="00B31004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 w:rsidR="009259D0">
        <w:fldChar w:fldCharType="begin"/>
      </w:r>
      <w:r w:rsidR="009259D0">
        <w:instrText>HYPERLINK "consultantplus://offline/ref=504F03A8FA9479CF8B3CA317DAC7F9E6160CCD7DDAD1790EE56C019E2084D003D9CE8F0796025D143FE87D66D26C68FB2D49DCFE63ACB72F91BCD0j9A4L"</w:instrText>
      </w:r>
      <w:r w:rsidR="009259D0">
        <w:fldChar w:fldCharType="separate"/>
      </w:r>
      <w:r>
        <w:rPr>
          <w:color w:val="0000FF"/>
        </w:rPr>
        <w:t>Законом</w:t>
      </w:r>
      <w:r w:rsidR="009259D0">
        <w:fldChar w:fldCharType="end"/>
      </w:r>
      <w:r>
        <w:t xml:space="preserve"> Иркутской области от 03.11.2011 N 104-ОЗ; 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Иркутской области от 21.12.2015 N 123-ОЗ)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Title"/>
        <w:ind w:firstLine="540"/>
        <w:jc w:val="both"/>
        <w:outlineLvl w:val="0"/>
      </w:pPr>
      <w:bookmarkStart w:id="10" w:name="P88"/>
      <w:bookmarkEnd w:id="10"/>
      <w:r>
        <w:t>Статья 5. Меры социальной поддержки малоимущих семей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ind w:firstLine="540"/>
        <w:jc w:val="both"/>
      </w:pPr>
      <w:r>
        <w:t>Малоимущим семьям предоставляются следующие меры социальной поддержки: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11" w:name="P91"/>
      <w:bookmarkEnd w:id="11"/>
      <w:r>
        <w:t>1) бесплатное обеспечение лекарственными препаратами для медицинского применения, отпускаемыми по рецептам на лекарственные препараты, при амбулаторном лечении для детей первых 3 лет жизни;</w:t>
      </w:r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07.10.2008 </w:t>
      </w:r>
      <w:hyperlink r:id="rId57" w:history="1">
        <w:r>
          <w:rPr>
            <w:color w:val="0000FF"/>
          </w:rPr>
          <w:t>N 70-оз</w:t>
        </w:r>
      </w:hyperlink>
      <w:r>
        <w:t xml:space="preserve">, от 10.03.2015 </w:t>
      </w:r>
      <w:hyperlink r:id="rId58" w:history="1">
        <w:r>
          <w:rPr>
            <w:color w:val="0000FF"/>
          </w:rPr>
          <w:t>N 8-ОЗ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12" w:name="P93"/>
      <w:bookmarkEnd w:id="12"/>
      <w:proofErr w:type="gramStart"/>
      <w:r>
        <w:t>2) обеспечение бесплатного питания для учащихся, посещающих муниципальные общеобразовательные организации, а также посещающих частные общеобразовательные организации, осуществляющие образовательную деятельность по имеющим государственную аккредитацию основным общеобразовательным программам, а при отсутствии в таких организациях организованного питания - предоставление набора продуктов питания;</w:t>
      </w:r>
      <w:proofErr w:type="gramEnd"/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16.12.2013 </w:t>
      </w:r>
      <w:hyperlink r:id="rId59" w:history="1">
        <w:r>
          <w:rPr>
            <w:color w:val="0000FF"/>
          </w:rPr>
          <w:t>N 142-ОЗ</w:t>
        </w:r>
      </w:hyperlink>
      <w:r>
        <w:t xml:space="preserve">, от 13.07.2018 </w:t>
      </w:r>
      <w:hyperlink r:id="rId60" w:history="1">
        <w:r>
          <w:rPr>
            <w:color w:val="0000FF"/>
          </w:rPr>
          <w:t>N 69-ОЗ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13" w:name="P95"/>
      <w:bookmarkEnd w:id="13"/>
      <w:r>
        <w:t>3) 1 раз в 2 года предоставление пособия на приобретение для детей комплекта одежды и спортивной формы для посещения школьных занятий;</w:t>
      </w:r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12.11.2007 </w:t>
      </w:r>
      <w:hyperlink r:id="rId61" w:history="1">
        <w:r>
          <w:rPr>
            <w:color w:val="0000FF"/>
          </w:rPr>
          <w:t>N 97-оз</w:t>
        </w:r>
      </w:hyperlink>
      <w:r>
        <w:t xml:space="preserve">, от 10.07.2017 </w:t>
      </w:r>
      <w:hyperlink r:id="rId62" w:history="1">
        <w:r>
          <w:rPr>
            <w:color w:val="0000FF"/>
          </w:rPr>
          <w:t>N 59-ОЗ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>4) выплата студентам, обучающимся по очной форме обучения в государственных профессиональных образовательных организациях области,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образования, социальных стипендий.</w:t>
      </w:r>
      <w:proofErr w:type="gramEnd"/>
    </w:p>
    <w:p w:rsidR="00B31004" w:rsidRDefault="00B31004">
      <w:pPr>
        <w:pStyle w:val="ConsPlusNormal"/>
        <w:jc w:val="both"/>
      </w:pPr>
      <w:r>
        <w:t xml:space="preserve">(п. 4 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Иркутской области от 16.12.2013 N 142-ОЗ)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Title"/>
        <w:ind w:firstLine="540"/>
        <w:jc w:val="both"/>
        <w:outlineLvl w:val="0"/>
      </w:pPr>
      <w:bookmarkStart w:id="14" w:name="P100"/>
      <w:bookmarkEnd w:id="14"/>
      <w:r>
        <w:t>Статья 6. Меры социальной поддержки семей одиноких родителей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ind w:firstLine="540"/>
        <w:jc w:val="both"/>
      </w:pPr>
      <w:r>
        <w:t>Семьям одиноких родителей предоставляются следующие меры социальной поддержки: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1) преимущества при приеме детей в муниципальные дошкольные образовательные организации, государственные дошкольные образовательные организации и государственные организации дополнительного образования детей, находящиеся в ведении области;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Иркутской области от 16.12.2013 N 142-ОЗ)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65" w:history="1">
        <w:r>
          <w:rPr>
            <w:color w:val="0000FF"/>
          </w:rPr>
          <w:t>Закон</w:t>
        </w:r>
      </w:hyperlink>
      <w:r>
        <w:t xml:space="preserve"> Иркутской области от 07.03.2012 N 12-ОЗ;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15" w:name="P106"/>
      <w:bookmarkEnd w:id="15"/>
      <w:r>
        <w:t>3) бесплатное обеспечение лекарственными препаратами для медицинского применения, отпускаемыми по рецептам на лекарственные препараты, при амбулаторном лечении для детей первых 3 лет жизни;</w:t>
      </w:r>
    </w:p>
    <w:p w:rsidR="00B31004" w:rsidRDefault="00B31004">
      <w:pPr>
        <w:pStyle w:val="ConsPlusNormal"/>
        <w:jc w:val="both"/>
      </w:pPr>
      <w:r>
        <w:lastRenderedPageBreak/>
        <w:t xml:space="preserve">(в ред. Законов Иркутской области от 07.10.2008 </w:t>
      </w:r>
      <w:hyperlink r:id="rId66" w:history="1">
        <w:r>
          <w:rPr>
            <w:color w:val="0000FF"/>
          </w:rPr>
          <w:t>N 70-оз</w:t>
        </w:r>
      </w:hyperlink>
      <w:r>
        <w:t xml:space="preserve">, от 10.03.2015 </w:t>
      </w:r>
      <w:hyperlink r:id="rId67" w:history="1">
        <w:r>
          <w:rPr>
            <w:color w:val="0000FF"/>
          </w:rPr>
          <w:t>N 8-ОЗ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>4) выплата студентам, обучающимся по очной форме обучения в государственных профессиональных образовательных организациях области,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образования, социальных стипендий.</w:t>
      </w:r>
      <w:proofErr w:type="gramEnd"/>
    </w:p>
    <w:p w:rsidR="00B31004" w:rsidRDefault="00B31004">
      <w:pPr>
        <w:pStyle w:val="ConsPlusNormal"/>
        <w:jc w:val="both"/>
      </w:pPr>
      <w:r>
        <w:t xml:space="preserve">(п. 4 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Иркутской области от 16.12.2013 N 142-ОЗ)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Title"/>
        <w:ind w:firstLine="540"/>
        <w:jc w:val="both"/>
        <w:outlineLvl w:val="0"/>
      </w:pPr>
      <w:r>
        <w:t>Статья 7. Условия и порядок предоставления мер социальной поддержки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ind w:firstLine="540"/>
        <w:jc w:val="both"/>
      </w:pPr>
      <w:r>
        <w:t>1. Организация предоставления мер социальной поддержки, предусмотренных настоящим Законом, осуществляется уполномоченным органом.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 xml:space="preserve">Меры социальной поддержки, предусмотренные настоящим Законом, за исключением меры социальной поддержки, предусмотренной </w:t>
      </w:r>
      <w:hyperlink w:anchor="P79" w:history="1">
        <w:r>
          <w:rPr>
            <w:color w:val="0000FF"/>
          </w:rPr>
          <w:t>пунктом 9 статьи 4</w:t>
        </w:r>
      </w:hyperlink>
      <w:r>
        <w:t>, предоставляются расположенным по месту жительства или месту пребывания семьи, имеющей детей, государственным учреждением области, подведомственным уполномоченному органу и включенным в перечень, утвержденный нормативным правовым актом уполномоченного органа (далее - учреждение), на каждого ребенка.</w:t>
      </w:r>
      <w:proofErr w:type="gramEnd"/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 xml:space="preserve">Мера социальной поддержки, предусмотренная </w:t>
      </w:r>
      <w:hyperlink w:anchor="P79" w:history="1">
        <w:r>
          <w:rPr>
            <w:color w:val="0000FF"/>
          </w:rPr>
          <w:t>пунктом 9 статьи 4</w:t>
        </w:r>
      </w:hyperlink>
      <w:r>
        <w:t xml:space="preserve"> настоящего Закона, предоставляется учреждением на всех членов многодетной семьи, под которыми понимаются дети, относящиеся к категории, определенной </w:t>
      </w:r>
      <w:hyperlink w:anchor="P43" w:history="1">
        <w:r>
          <w:rPr>
            <w:color w:val="0000FF"/>
          </w:rPr>
          <w:t>частью 3 статьи 2</w:t>
        </w:r>
      </w:hyperlink>
      <w:r>
        <w:t xml:space="preserve"> настоящего Закона, законные представители этих детей, супруг (супруга) законного представителя ребенка (детей), не являющегося родителем, проживающие совместно.</w:t>
      </w:r>
      <w:proofErr w:type="gramEnd"/>
    </w:p>
    <w:p w:rsidR="00B31004" w:rsidRDefault="00B31004">
      <w:pPr>
        <w:pStyle w:val="ConsPlusNormal"/>
        <w:jc w:val="both"/>
      </w:pPr>
      <w:r>
        <w:t xml:space="preserve">(часть 1 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Иркутской области от 11.07.2014 N 97-ОЗ)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1(1). </w:t>
      </w:r>
      <w:proofErr w:type="gramStart"/>
      <w:r>
        <w:t>Меры социальной поддержки по бесплатному обеспечению лекарственными препаратами для медицинского применения, отпускаемыми по рецептам на лекарственные препараты, при амбулаторном лечении для детей в возрасте до 6 лет и детей первых 3 лет жизни предоставляются при приобретении лекарственных препаратов для медицинского применения, входящих в перечень, утверждаемый исполнительным органом государственной власти области, уполномоченным Правительством Иркутской области.</w:t>
      </w:r>
      <w:proofErr w:type="gramEnd"/>
    </w:p>
    <w:p w:rsidR="00B31004" w:rsidRDefault="00B31004">
      <w:pPr>
        <w:pStyle w:val="ConsPlusNormal"/>
        <w:jc w:val="both"/>
      </w:pPr>
      <w:r>
        <w:t xml:space="preserve">(часть 1(1) введена </w:t>
      </w:r>
      <w:hyperlink r:id="rId71" w:history="1">
        <w:r>
          <w:rPr>
            <w:color w:val="0000FF"/>
          </w:rPr>
          <w:t>Законом</w:t>
        </w:r>
      </w:hyperlink>
      <w:r>
        <w:t xml:space="preserve"> Иркутской области от 12.11.2007 N 97-оз; в ред. Законов Иркутской области от 07.10.2008 </w:t>
      </w:r>
      <w:hyperlink r:id="rId72" w:history="1">
        <w:r>
          <w:rPr>
            <w:color w:val="0000FF"/>
          </w:rPr>
          <w:t>N 70-оз</w:t>
        </w:r>
      </w:hyperlink>
      <w:r>
        <w:t xml:space="preserve">, от 05.04.2010 </w:t>
      </w:r>
      <w:hyperlink r:id="rId73" w:history="1">
        <w:r>
          <w:rPr>
            <w:color w:val="0000FF"/>
          </w:rPr>
          <w:t>N 17-оз</w:t>
        </w:r>
      </w:hyperlink>
      <w:r>
        <w:t xml:space="preserve">, от 10.03.2015 </w:t>
      </w:r>
      <w:hyperlink r:id="rId74" w:history="1">
        <w:r>
          <w:rPr>
            <w:color w:val="0000FF"/>
          </w:rPr>
          <w:t>N 8-ОЗ</w:t>
        </w:r>
      </w:hyperlink>
      <w:r>
        <w:t>)</w:t>
      </w:r>
    </w:p>
    <w:p w:rsidR="00B31004" w:rsidRDefault="00B310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310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1004" w:rsidRDefault="00B31004">
            <w:pPr>
              <w:pStyle w:val="ConsPlusNormal"/>
              <w:jc w:val="both"/>
            </w:pPr>
            <w:r>
              <w:rPr>
                <w:color w:val="392C69"/>
              </w:rPr>
              <w:t>С 1 февраля 2019 года коэффициент индексации для данной социальной выплаты установлен в значении 1,03 (</w:t>
            </w:r>
            <w:hyperlink r:id="rId75" w:history="1">
              <w:r>
                <w:rPr>
                  <w:color w:val="0000FF"/>
                </w:rPr>
                <w:t>абзац второй пункта 1</w:t>
              </w:r>
            </w:hyperlink>
            <w:r>
              <w:rPr>
                <w:color w:val="392C69"/>
              </w:rPr>
              <w:t xml:space="preserve"> постановления Правительства Иркутской области от 30.01.2019 N 59-пп).</w:t>
            </w:r>
          </w:p>
        </w:tc>
      </w:tr>
    </w:tbl>
    <w:p w:rsidR="00B31004" w:rsidRDefault="00B31004">
      <w:pPr>
        <w:pStyle w:val="ConsPlusNormal"/>
        <w:spacing w:before="280"/>
        <w:ind w:firstLine="540"/>
        <w:jc w:val="both"/>
      </w:pPr>
      <w:bookmarkStart w:id="16" w:name="P121"/>
      <w:bookmarkEnd w:id="16"/>
      <w:r>
        <w:t>1(2). Пособие на приобретение для детей комплекта одежды и спортивной формы для посещения школьных занятий выплачивается в размере 1000 рублей.</w:t>
      </w:r>
    </w:p>
    <w:p w:rsidR="00B31004" w:rsidRDefault="00B31004">
      <w:pPr>
        <w:pStyle w:val="ConsPlusNormal"/>
        <w:jc w:val="both"/>
      </w:pPr>
      <w:r>
        <w:t xml:space="preserve">(часть 1(2) введена </w:t>
      </w:r>
      <w:hyperlink r:id="rId76" w:history="1">
        <w:r>
          <w:rPr>
            <w:color w:val="0000FF"/>
          </w:rPr>
          <w:t>Законом</w:t>
        </w:r>
      </w:hyperlink>
      <w:r>
        <w:t xml:space="preserve"> Иркутской области от 12.11.2007 N 97-оз)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1(3). </w:t>
      </w:r>
      <w:proofErr w:type="gramStart"/>
      <w:r>
        <w:t xml:space="preserve">Мера социальной поддержки, предусмотренная </w:t>
      </w:r>
      <w:hyperlink w:anchor="P79" w:history="1">
        <w:r>
          <w:rPr>
            <w:color w:val="0000FF"/>
          </w:rPr>
          <w:t>пунктом 9 статьи 4</w:t>
        </w:r>
      </w:hyperlink>
      <w:r>
        <w:t xml:space="preserve"> настоящего Закона, предоставляется независимо от формы собственности жилищного фонда в пределах нормативной площади жилого помещения, используемой для расчета субсидий на оплату жилого помещения и коммунальных услуг, и исходя из объема потребляемых коммунальных услуг, определяемого по показаниям приборов учета, а при отсутствии приборов учета - исходя из нормативов потребления коммунальных услуг, утвержденных в установленном</w:t>
      </w:r>
      <w:proofErr w:type="gramEnd"/>
      <w:r>
        <w:t xml:space="preserve"> законодательством </w:t>
      </w:r>
      <w:proofErr w:type="gramStart"/>
      <w:r>
        <w:t>порядке</w:t>
      </w:r>
      <w:proofErr w:type="gramEnd"/>
      <w:r>
        <w:t>.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Мера социальной поддержки, предусмотренная </w:t>
      </w:r>
      <w:hyperlink w:anchor="P83" w:history="1">
        <w:r>
          <w:rPr>
            <w:color w:val="0000FF"/>
          </w:rPr>
          <w:t>подпунктом "в" пункта 9 статьи 4</w:t>
        </w:r>
      </w:hyperlink>
      <w:r>
        <w:t xml:space="preserve"> настоящего Закона, не распространяется на установленные Правительством Российской </w:t>
      </w:r>
      <w:r>
        <w:lastRenderedPageBreak/>
        <w:t>Федерации случаи применения повышающих коэффициентов к нормативам потребления коммунальных услуг.</w:t>
      </w:r>
    </w:p>
    <w:p w:rsidR="00B31004" w:rsidRDefault="00B31004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Законом</w:t>
        </w:r>
      </w:hyperlink>
      <w:r>
        <w:t xml:space="preserve"> Иркутской области от 21.12.2015 N 123-ОЗ)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Мера социальной поддержки в виде денежной компенсации расходов в части приобретения твердого топлива при наличии печного отопления предоставляется исходя из предельных цен на твердое топливо, установленных в соответствии с законодательством.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>Мера социальной поддержки в виде денежной компенсации расходов в части доставки твердого топлива при наличии печного отопления предоставляется исходя из установленных в соответствии с законодательством органами местного самоуправления муниципальных образований области тарифов на услуги, предоставляемые муниципальными предприятиями и учреждениями в части доставки твердого топлива, а при отсутствии тарифов на услуги, предоставляемые муниципальными предприятиями и учреждениями, - исходя из фактически понесенных расходов</w:t>
      </w:r>
      <w:proofErr w:type="gramEnd"/>
      <w:r>
        <w:t xml:space="preserve"> на доставку твердого топлива.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Если члены многодетной семьи одновременно имеют право на одни и те же меры социальной поддержки в виде денежной компенсации по настоящему Закону и по другому правовому акту, меры социальной поддержки в виде денежной компенсации предоставляются по их выбору либо по настоящему Закону, либо по другому правовому акту.</w:t>
      </w:r>
    </w:p>
    <w:p w:rsidR="00B31004" w:rsidRDefault="00B31004">
      <w:pPr>
        <w:pStyle w:val="ConsPlusNormal"/>
        <w:jc w:val="both"/>
      </w:pPr>
      <w:r>
        <w:t xml:space="preserve">(часть 1(3) введена </w:t>
      </w:r>
      <w:hyperlink r:id="rId78" w:history="1">
        <w:r>
          <w:rPr>
            <w:color w:val="0000FF"/>
          </w:rPr>
          <w:t>Законом</w:t>
        </w:r>
      </w:hyperlink>
      <w:r>
        <w:t xml:space="preserve"> Иркутской области от 03.11.2011 N 104-ОЗ)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1(4). Меры социальной поддержки, предусмотренные </w:t>
      </w:r>
      <w:hyperlink w:anchor="P70" w:history="1">
        <w:r>
          <w:rPr>
            <w:color w:val="0000FF"/>
          </w:rPr>
          <w:t>пунктом 4 статьи 4</w:t>
        </w:r>
      </w:hyperlink>
      <w:r>
        <w:t xml:space="preserve">, </w:t>
      </w:r>
      <w:hyperlink w:anchor="P93" w:history="1">
        <w:r>
          <w:rPr>
            <w:color w:val="0000FF"/>
          </w:rPr>
          <w:t>пунктом 2 статьи 5</w:t>
        </w:r>
      </w:hyperlink>
      <w:r>
        <w:t xml:space="preserve"> настоящего Закона, предоставляются из расчета стоимости бесплатного обеда на одного учащегося (далее - стоимость бесплатного питания).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Стоимость бесплатного питания устанавливается нормативным правовым актом Правительства Иркутской области ежегодно, не позднее 1 июля текущего года.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Расчет стоимости бесплатного питания производится в порядке, утверждаемом нормативным правовым актом Правительства Иркутской области.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>При расчете стоимости бесплатного питания используется набор пищевых продуктов, удовлетворяющий не менее 30 процентов суточной потребности в пищевых веществах и энергии учащихся различных возрастных групп, а также данные территориального органа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об уровне потребительских цен на продукты питания</w:t>
      </w:r>
      <w:proofErr w:type="gramEnd"/>
      <w:r>
        <w:t xml:space="preserve"> на дату установления стоимости бесплатного питания.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Иркутской области от 27.12.2018 N 142-ОЗ)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Стоимость бесплатного питания определяется дифференцированно для образовательных организаций, расположенных в районах Крайнего Севера, местностях, приравненных к районам Крайнего Севера, и иных местностях области.</w:t>
      </w:r>
    </w:p>
    <w:p w:rsidR="00B31004" w:rsidRDefault="00B31004">
      <w:pPr>
        <w:pStyle w:val="ConsPlusNormal"/>
        <w:jc w:val="both"/>
      </w:pPr>
      <w:r>
        <w:t xml:space="preserve">(часть 1(4) введена </w:t>
      </w:r>
      <w:hyperlink r:id="rId80" w:history="1">
        <w:r>
          <w:rPr>
            <w:color w:val="0000FF"/>
          </w:rPr>
          <w:t>Законом</w:t>
        </w:r>
      </w:hyperlink>
      <w:r>
        <w:t xml:space="preserve"> Иркутской области от 30.05.2017 N 41-ОЗ)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2. Меры социальной поддержки, предусмотренные настоящим Законом, не предоставляются родителю, лишенному родительских прав либо родительские права которого ограничены судом.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3. Меры социальной поддержки, предусмотренные настоящим Законом, не предоставляются семьям на ребенка или детей, которые находятся на полном государственном обеспечении в соответствующих учреждениях либо приобрели дееспособность в полном объеме в соответствии с законодательством Российской Федерации.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17" w:name="P139"/>
      <w:bookmarkEnd w:id="17"/>
      <w:r>
        <w:t xml:space="preserve">3(1). </w:t>
      </w:r>
      <w:proofErr w:type="gramStart"/>
      <w:r>
        <w:t xml:space="preserve">Меры социальной поддержки многодетным семьям, указанным в </w:t>
      </w:r>
      <w:hyperlink w:anchor="P43" w:history="1">
        <w:r>
          <w:rPr>
            <w:color w:val="0000FF"/>
          </w:rPr>
          <w:t xml:space="preserve">абзаце первом части </w:t>
        </w:r>
        <w:r>
          <w:rPr>
            <w:color w:val="0000FF"/>
          </w:rPr>
          <w:lastRenderedPageBreak/>
          <w:t>3 статьи 2</w:t>
        </w:r>
      </w:hyperlink>
      <w:r>
        <w:t xml:space="preserve"> настоящего Закона, и малоимущим семьям (за исключением семей, состоящих на учете в банке данных Иркутской области о семьях и несовершеннолетних, находящихся в социально опасном положении) предоставляются при условии осуществления трудоспособными членами семьи трудовой или иной приносящей доход деятельности либо признания членов семьи (одного из членов семьи) безработными</w:t>
      </w:r>
      <w:proofErr w:type="gramEnd"/>
      <w:r>
        <w:t xml:space="preserve"> (безработным) в соответствии с законодательством, кроме случаев:</w:t>
      </w:r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28.12.2017 </w:t>
      </w:r>
      <w:hyperlink r:id="rId81" w:history="1">
        <w:r>
          <w:rPr>
            <w:color w:val="0000FF"/>
          </w:rPr>
          <w:t>N 112-ОЗ</w:t>
        </w:r>
      </w:hyperlink>
      <w:r>
        <w:t xml:space="preserve">, от 17.04.2018 </w:t>
      </w:r>
      <w:hyperlink r:id="rId82" w:history="1">
        <w:r>
          <w:rPr>
            <w:color w:val="0000FF"/>
          </w:rPr>
          <w:t>N 21-ОЗ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ухода за ребенком до достижения им возраста трех лет или ухода за ребенком в возрасте от трех до восемнадцати лет, имеющим медицинские противопоказания для посещения образовательной организации;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ухода за тремя и более детьми, не достигшими возраста восемнадцати лет, их единственным законным представителем, одним из законных представителей, мачехой, отчимом;</w:t>
      </w:r>
    </w:p>
    <w:p w:rsidR="00B31004" w:rsidRDefault="00B31004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Законом</w:t>
        </w:r>
      </w:hyperlink>
      <w:r>
        <w:t xml:space="preserve"> Иркутской области от 17.04.2018 N 22-ОЗ)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ухода за ребенком-инвалидом;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ухода за инвалидом I группы;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ухода за </w:t>
      </w:r>
      <w:proofErr w:type="gramStart"/>
      <w:r>
        <w:t>престарелым</w:t>
      </w:r>
      <w:proofErr w:type="gramEnd"/>
      <w:r>
        <w:t>, нуждающимся по заключению медицинской организации в постоянном постороннем уходе либо достигшим возраста 80 лет;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>обучения по</w:t>
      </w:r>
      <w:proofErr w:type="gramEnd"/>
      <w:r>
        <w:t xml:space="preserve"> очной форме в профессиональной образовательной организации либо в образовательной организации высшего образования;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прохождения военной службы по призыву;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отбывания наказания в виде лишения свободы либо применения меры пресечения в виде заключения под стражу, а также нахождения на принудительном лечении по решению суда;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нахождения в розыске;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ведения личного подсобного хозяйства.</w:t>
      </w:r>
    </w:p>
    <w:p w:rsidR="00B31004" w:rsidRDefault="00B31004">
      <w:pPr>
        <w:pStyle w:val="ConsPlusNormal"/>
        <w:jc w:val="both"/>
      </w:pPr>
      <w:r>
        <w:t xml:space="preserve">(часть 3(1) введена </w:t>
      </w:r>
      <w:hyperlink r:id="rId84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85" w:history="1">
        <w:r>
          <w:rPr>
            <w:color w:val="0000FF"/>
          </w:rPr>
          <w:t>Закон</w:t>
        </w:r>
      </w:hyperlink>
      <w:r>
        <w:t xml:space="preserve"> Иркутской области от 03.11.2011 N 104-ОЗ.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5. Если семьи, имеющие детей, одновременно имеют право на одни и те же меры социальной поддержки, предусмотренные </w:t>
      </w:r>
      <w:hyperlink w:anchor="P62" w:history="1">
        <w:r>
          <w:rPr>
            <w:color w:val="0000FF"/>
          </w:rPr>
          <w:t>статьями 4</w:t>
        </w:r>
      </w:hyperlink>
      <w:r>
        <w:t xml:space="preserve"> - </w:t>
      </w:r>
      <w:hyperlink w:anchor="P100" w:history="1">
        <w:r>
          <w:rPr>
            <w:color w:val="0000FF"/>
          </w:rPr>
          <w:t>6</w:t>
        </w:r>
      </w:hyperlink>
      <w:r>
        <w:t xml:space="preserve"> настоящего Закона, меры социальной поддержки предоставляются по выбору законного представителя в соответствии с одной из указанных статей настоящего Закона.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Меры социальной поддержки, предусмотренные </w:t>
      </w:r>
      <w:hyperlink w:anchor="P68" w:history="1">
        <w:r>
          <w:rPr>
            <w:color w:val="0000FF"/>
          </w:rPr>
          <w:t>пунктом 3 статьи 4</w:t>
        </w:r>
      </w:hyperlink>
      <w:r>
        <w:t xml:space="preserve">, </w:t>
      </w:r>
      <w:hyperlink w:anchor="P91" w:history="1">
        <w:r>
          <w:rPr>
            <w:color w:val="0000FF"/>
          </w:rPr>
          <w:t>пунктом 1 статьи 5</w:t>
        </w:r>
      </w:hyperlink>
      <w:r>
        <w:t xml:space="preserve">, </w:t>
      </w:r>
      <w:hyperlink w:anchor="P106" w:history="1">
        <w:r>
          <w:rPr>
            <w:color w:val="0000FF"/>
          </w:rPr>
          <w:t>пунктом 3 статьи 6</w:t>
        </w:r>
      </w:hyperlink>
      <w:r>
        <w:t xml:space="preserve"> настоящего Закона, предоставляются на детей, не имеющих права на меры социальной поддержки по обеспечению лекарственными препаратами для медицинского применения в соответствии с иными правовыми актами.</w:t>
      </w:r>
    </w:p>
    <w:p w:rsidR="00B31004" w:rsidRDefault="00B31004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Законом</w:t>
        </w:r>
      </w:hyperlink>
      <w:r>
        <w:t xml:space="preserve"> Иркутской области от 12.11.2007 N 97-оз; 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Иркутской области от 10.03.2015 N 8-ОЗ)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5(1). Предоставление мер социальной поддержки, предусмотренных настоящим Законом, осуществляется по заявлению законного представителя ребенка (детей), поданному им в учреждение. К заявлению прилагаются документы в соответствии с </w:t>
      </w:r>
      <w:hyperlink w:anchor="P162" w:history="1">
        <w:r>
          <w:rPr>
            <w:color w:val="0000FF"/>
          </w:rPr>
          <w:t>частями 5(2)</w:t>
        </w:r>
      </w:hyperlink>
      <w:r>
        <w:t xml:space="preserve">, </w:t>
      </w:r>
      <w:hyperlink w:anchor="P211" w:history="1">
        <w:r>
          <w:rPr>
            <w:color w:val="0000FF"/>
          </w:rPr>
          <w:t>5(3)</w:t>
        </w:r>
      </w:hyperlink>
      <w:r>
        <w:t xml:space="preserve"> настоящей статьи.</w:t>
      </w:r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07.03.2012 </w:t>
      </w:r>
      <w:hyperlink r:id="rId88" w:history="1">
        <w:r>
          <w:rPr>
            <w:color w:val="0000FF"/>
          </w:rPr>
          <w:t>N 12-ОЗ</w:t>
        </w:r>
      </w:hyperlink>
      <w:r>
        <w:t xml:space="preserve">, от 11.07.2014 </w:t>
      </w:r>
      <w:hyperlink r:id="rId89" w:history="1">
        <w:r>
          <w:rPr>
            <w:color w:val="0000FF"/>
          </w:rPr>
          <w:t>N 97-ОЗ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lastRenderedPageBreak/>
        <w:t>Предоставление мер социальной поддержки многодетным и малоимущим семьям, состоящим на учете в банке данных Иркутской области о семьях и несовершеннолетних, находящихся в социально опасном положении, осуществляется по заявлению законного представителя ребенка (детей), к которому прилагаются его паспорт либо иной документ, удостоверяющий личность, а также ходатайство районной (городской), районной в городе комиссии по делам несовершеннолетних и защите их прав по месту</w:t>
      </w:r>
      <w:proofErr w:type="gramEnd"/>
      <w:r>
        <w:t xml:space="preserve"> жительства или месту пребывания семьи. Порядок выдачи указанного ходатайства устанавливается нормативным правовым актом Правительства Иркутской области.</w:t>
      </w:r>
    </w:p>
    <w:p w:rsidR="00B31004" w:rsidRDefault="00B31004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Законом</w:t>
        </w:r>
      </w:hyperlink>
      <w:r>
        <w:t xml:space="preserve"> Иркутской области от 28.12.2017 N 112-ОЗ)</w:t>
      </w:r>
    </w:p>
    <w:p w:rsidR="00B31004" w:rsidRDefault="00B31004">
      <w:pPr>
        <w:pStyle w:val="ConsPlusNormal"/>
        <w:jc w:val="both"/>
      </w:pPr>
      <w:r>
        <w:t xml:space="preserve">(часть 5(1) введена </w:t>
      </w:r>
      <w:hyperlink r:id="rId91" w:history="1">
        <w:r>
          <w:rPr>
            <w:color w:val="0000FF"/>
          </w:rPr>
          <w:t>Законом</w:t>
        </w:r>
      </w:hyperlink>
      <w:r>
        <w:t xml:space="preserve"> Иркутской области от 03.11.2011 N 104-ОЗ)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18" w:name="P162"/>
      <w:bookmarkEnd w:id="18"/>
      <w:r>
        <w:t>5(2). Для предоставления мер социальной поддержки, предусмотренных настоящим Законом, требуются следующие документы: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1) паспорт либо иной документ, удостоверяющий личность законного представителя ребенка (детей);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19" w:name="P164"/>
      <w:bookmarkEnd w:id="19"/>
      <w:r>
        <w:t>1(1)) решение суда об установлении факта постоянного или преимущественного проживания на территории области или свидетельство о регистрации по месту пребывания (в случае отсутствия в паспорте законного представителя ребенка (детей) отметки о регистрации по месту жительства на территории области);</w:t>
      </w:r>
    </w:p>
    <w:p w:rsidR="00B31004" w:rsidRDefault="00B31004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 w:rsidR="009259D0">
        <w:fldChar w:fldCharType="begin"/>
      </w:r>
      <w:r w:rsidR="009259D0">
        <w:instrText>HYPERLINK "consultantplus://offline/ref=504F03A8FA9479CF8B3CA317DAC7F9E6160CCD7DDED7780EE6675C9428DDDC01DEC1D010914B51153FE87C65DD336DEE3C11D1FD7EB2B1378DBED19Cj4ABL"</w:instrText>
      </w:r>
      <w:r w:rsidR="009259D0">
        <w:fldChar w:fldCharType="separate"/>
      </w:r>
      <w:r>
        <w:rPr>
          <w:color w:val="0000FF"/>
        </w:rPr>
        <w:t>Законом</w:t>
      </w:r>
      <w:r w:rsidR="009259D0">
        <w:fldChar w:fldCharType="end"/>
      </w:r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20" w:name="P166"/>
      <w:bookmarkEnd w:id="20"/>
      <w:r>
        <w:t>2) акт органа опеки и попечительства о назначении опекуна или попечителя - для опекунов и попечителей;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21" w:name="P167"/>
      <w:bookmarkEnd w:id="21"/>
      <w:r>
        <w:t>3) решение суда об усыновлении (удочерении) либо свидетельство об усыновлении (удочерении) (при отсутствии свидетельства о рождении усыновленного (удочеренного) ребенка) - для усыновителей (удочерителей);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22" w:name="P168"/>
      <w:bookmarkEnd w:id="22"/>
      <w:proofErr w:type="gramStart"/>
      <w:r>
        <w:t>4) свидетельство (свидетельства) о рождении ребенка (детей) и паспорт (паспорта) - для ребенка (детей), достигшего (достигших) возраста 14 лет;</w:t>
      </w:r>
      <w:proofErr w:type="gramEnd"/>
    </w:p>
    <w:p w:rsidR="00B31004" w:rsidRDefault="00B31004">
      <w:pPr>
        <w:pStyle w:val="ConsPlusNormal"/>
        <w:spacing w:before="220"/>
        <w:ind w:firstLine="540"/>
        <w:jc w:val="both"/>
      </w:pPr>
      <w:r>
        <w:t>4(1)) свидетельство о браке - для законных представителей, состоящих в браке с лицами, не являющимися родителями детей (мачехой, отчимом);</w:t>
      </w:r>
    </w:p>
    <w:p w:rsidR="00B31004" w:rsidRDefault="00B31004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 w:rsidR="009259D0">
        <w:fldChar w:fldCharType="begin"/>
      </w:r>
      <w:r w:rsidR="009259D0">
        <w:instrText>HYPERLINK "consultantplus://offline/ref=504F03A8FA9479CF8B3CA317DAC7F9E6160CCD7DDED07800E4665C9428DDDC01DEC1D010914B51153FE87C67D1336DEE3C11D1FD7EB2B1378DBED19Cj4ABL"</w:instrText>
      </w:r>
      <w:r w:rsidR="009259D0">
        <w:fldChar w:fldCharType="separate"/>
      </w:r>
      <w:r>
        <w:rPr>
          <w:color w:val="0000FF"/>
        </w:rPr>
        <w:t>Законом</w:t>
      </w:r>
      <w:r w:rsidR="009259D0">
        <w:fldChar w:fldCharType="end"/>
      </w:r>
      <w:r>
        <w:t xml:space="preserve"> Иркутской области от 17.04.2018 N 22-ОЗ)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5) документ, подтверждающий статус семьи одиноких родителей (представляется при наличии в свидетельстве о рождении ребенка сведений об отце ребенка):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23" w:name="P172"/>
      <w:bookmarkEnd w:id="23"/>
      <w:r>
        <w:t>а) документ, подтверждающий получение на ребенка пенсии по случаю потери кормильца, либо свидетельство о смерти одного из родителей;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б) справка о рождении, выданная органом записи актов гражданского состояния, содержащая информацию о том, что сведения об отце ребенка внесены в запись акта о рождении на основании заявления матери ребенка;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24" w:name="P174"/>
      <w:bookmarkEnd w:id="24"/>
      <w:r>
        <w:t>6) справка о составе семьи и (или) о совместном проживании ребенка (детей) с законным представителем;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25" w:name="P175"/>
      <w:bookmarkEnd w:id="25"/>
      <w:r>
        <w:t xml:space="preserve">6(1)) документы, подтверждающие размер доходов каждого члена семьи за шесть последних календарных месяцев, предшествующих подаче заявления, - для многодетных семей, указанных в </w:t>
      </w:r>
      <w:hyperlink w:anchor="P43" w:history="1">
        <w:r>
          <w:rPr>
            <w:color w:val="0000FF"/>
          </w:rPr>
          <w:t>абзаце первом части 3 статьи 2</w:t>
        </w:r>
      </w:hyperlink>
      <w:r>
        <w:t xml:space="preserve"> настоящего Закона, и малоимущих семей: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Иркутской области от 17.04.2018 N 21-ОЗ)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а) справка о заработной плате с места работы (основной и по совместительству), а также </w:t>
      </w:r>
      <w:r>
        <w:lastRenderedPageBreak/>
        <w:t xml:space="preserve">документы, содержащие сведения о размере иных доходов, полученных гражданином от физических лиц, юридических лиц и индивидуальных предпринимателей, выданные по месту получения дохода (за исключением случаев, предусмотренных </w:t>
      </w:r>
      <w:hyperlink w:anchor="P139" w:history="1">
        <w:r>
          <w:rPr>
            <w:color w:val="0000FF"/>
          </w:rPr>
          <w:t>частью 3(1)</w:t>
        </w:r>
      </w:hyperlink>
      <w:r>
        <w:t xml:space="preserve"> настоящей статьи);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Иркутской области от 17.04.2018 N 20-ОЗ)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26" w:name="P179"/>
      <w:bookmarkEnd w:id="26"/>
      <w:r>
        <w:t>б) документ о размере пенсии, полученной гражданином в соответствии с законодательством;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27" w:name="P180"/>
      <w:bookmarkEnd w:id="27"/>
      <w:r>
        <w:t>в) документы о размере иных пособий, социальных и компенсационных выплат, полученных гражданином за счет средств бюджетов бюджетной системы Российской Федерации, в том числе социальных выплат гражданам, признанным в установленном порядке безработными;</w:t>
      </w:r>
    </w:p>
    <w:p w:rsidR="00B31004" w:rsidRDefault="00B31004">
      <w:pPr>
        <w:pStyle w:val="ConsPlusNormal"/>
        <w:jc w:val="both"/>
      </w:pPr>
      <w:r>
        <w:t xml:space="preserve">(п. 6(1) </w:t>
      </w:r>
      <w:proofErr w:type="gramStart"/>
      <w:r>
        <w:t>введен</w:t>
      </w:r>
      <w:proofErr w:type="gramEnd"/>
      <w:r w:rsidR="009259D0">
        <w:fldChar w:fldCharType="begin"/>
      </w:r>
      <w:r w:rsidR="009259D0">
        <w:instrText>HYPERLINK "consultantplus://offline/ref=504F03A8FA9479CF8B3CA317DAC7F9E6160CCD7DDED7780EE6675C9428DDDC01DEC1D010914B51153FE87C65DF336DEE3C11D1FD7EB2B1378DBED19Cj4ABL"</w:instrText>
      </w:r>
      <w:r w:rsidR="009259D0">
        <w:fldChar w:fldCharType="separate"/>
      </w:r>
      <w:r>
        <w:rPr>
          <w:color w:val="0000FF"/>
        </w:rPr>
        <w:t>Законом</w:t>
      </w:r>
      <w:r w:rsidR="009259D0">
        <w:fldChar w:fldCharType="end"/>
      </w:r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6(2)) справка федерального учреждения медико-социальной экспертизы, подтверждающая факт установления инвалидности, - для инвалидов;</w:t>
      </w:r>
    </w:p>
    <w:p w:rsidR="00B31004" w:rsidRDefault="00B31004">
      <w:pPr>
        <w:pStyle w:val="ConsPlusNormal"/>
        <w:jc w:val="both"/>
      </w:pPr>
      <w:r>
        <w:t xml:space="preserve">(п. 6(2) </w:t>
      </w:r>
      <w:proofErr w:type="gramStart"/>
      <w:r>
        <w:t>введен</w:t>
      </w:r>
      <w:proofErr w:type="gramEnd"/>
      <w:r w:rsidR="009259D0">
        <w:fldChar w:fldCharType="begin"/>
      </w:r>
      <w:r w:rsidR="009259D0">
        <w:instrText>HYPERLINK "consultantplus://offline/ref=504F03A8FA9479CF8B3CA317DAC7F9E6160CCD7DDED7780EE6675C9428DDDC01DEC1D010914B51153FE87C62D8336DEE3C11D1FD7EB2B1378DBED19Cj4ABL"</w:instrText>
      </w:r>
      <w:r w:rsidR="009259D0">
        <w:fldChar w:fldCharType="separate"/>
      </w:r>
      <w:r>
        <w:rPr>
          <w:color w:val="0000FF"/>
        </w:rPr>
        <w:t>Законом</w:t>
      </w:r>
      <w:r w:rsidR="009259D0">
        <w:fldChar w:fldCharType="end"/>
      </w:r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6(3)) документ о прохождении военной службы по призыву - для граждан, проходящих военную службу по призыву;</w:t>
      </w:r>
    </w:p>
    <w:p w:rsidR="00B31004" w:rsidRDefault="00B31004">
      <w:pPr>
        <w:pStyle w:val="ConsPlusNormal"/>
        <w:jc w:val="both"/>
      </w:pPr>
      <w:r>
        <w:t xml:space="preserve">(п. 6(3) </w:t>
      </w:r>
      <w:proofErr w:type="gramStart"/>
      <w:r>
        <w:t>введен</w:t>
      </w:r>
      <w:proofErr w:type="gramEnd"/>
      <w:r w:rsidR="009259D0">
        <w:fldChar w:fldCharType="begin"/>
      </w:r>
      <w:r w:rsidR="009259D0">
        <w:instrText>HYPERLINK "consultantplus://offline/ref=504F03A8FA9479CF8B3CA317DAC7F9E6160CCD7DDED7780EE6675C9428DDDC01DEC1D010914B51153FE87C62DB336DEE3C11D1FD7EB2B1378DBED19Cj4ABL"</w:instrText>
      </w:r>
      <w:r w:rsidR="009259D0">
        <w:fldChar w:fldCharType="separate"/>
      </w:r>
      <w:r>
        <w:rPr>
          <w:color w:val="0000FF"/>
        </w:rPr>
        <w:t>Законом</w:t>
      </w:r>
      <w:r w:rsidR="009259D0">
        <w:fldChar w:fldCharType="end"/>
      </w:r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28" w:name="P186"/>
      <w:bookmarkEnd w:id="28"/>
      <w:r>
        <w:t>6(4)) документ, содержащий сведения о нахождении гражданина в исправительном учреждении, - для граждан, отбывающих наказание в виде лишения свободы;</w:t>
      </w:r>
    </w:p>
    <w:p w:rsidR="00B31004" w:rsidRDefault="00B31004">
      <w:pPr>
        <w:pStyle w:val="ConsPlusNormal"/>
        <w:jc w:val="both"/>
      </w:pPr>
      <w:r>
        <w:t xml:space="preserve">(п. 6(4) </w:t>
      </w:r>
      <w:proofErr w:type="gramStart"/>
      <w:r>
        <w:t>введен</w:t>
      </w:r>
      <w:proofErr w:type="gramEnd"/>
      <w:r w:rsidR="009259D0">
        <w:fldChar w:fldCharType="begin"/>
      </w:r>
      <w:r w:rsidR="009259D0">
        <w:instrText>HYPERLINK "consultantplus://offline/ref=504F03A8FA9479CF8B3CA317DAC7F9E6160CCD7DDED7780EE6675C9428DDDC01DEC1D010914B51153FE87C62DA336DEE3C11D1FD7EB2B1378DBED19Cj4ABL"</w:instrText>
      </w:r>
      <w:r w:rsidR="009259D0">
        <w:fldChar w:fldCharType="separate"/>
      </w:r>
      <w:r>
        <w:rPr>
          <w:color w:val="0000FF"/>
        </w:rPr>
        <w:t>Законом</w:t>
      </w:r>
      <w:r w:rsidR="009259D0">
        <w:fldChar w:fldCharType="end"/>
      </w:r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6(5)) документ о применении меры пресечения в виде заключения под стражу - для граждан, к которым применена мера пресечения в виде заключения под стражу;</w:t>
      </w:r>
    </w:p>
    <w:p w:rsidR="00B31004" w:rsidRDefault="00B31004">
      <w:pPr>
        <w:pStyle w:val="ConsPlusNormal"/>
        <w:jc w:val="both"/>
      </w:pPr>
      <w:r>
        <w:t xml:space="preserve">(п. 6(5) </w:t>
      </w:r>
      <w:proofErr w:type="gramStart"/>
      <w:r>
        <w:t>введен</w:t>
      </w:r>
      <w:proofErr w:type="gramEnd"/>
      <w:r w:rsidR="009259D0">
        <w:fldChar w:fldCharType="begin"/>
      </w:r>
      <w:r w:rsidR="009259D0">
        <w:instrText>HYPERLINK "consultantplus://offline/ref=504F03A8FA9479CF8B3CA317DAC7F9E6160CCD7DDED7780EE6675C9428DDDC01DEC1D010914B51153FE87C62DD336DEE3C11D1FD7EB2B1378DBED19Cj4ABL"</w:instrText>
      </w:r>
      <w:r w:rsidR="009259D0">
        <w:fldChar w:fldCharType="separate"/>
      </w:r>
      <w:r>
        <w:rPr>
          <w:color w:val="0000FF"/>
        </w:rPr>
        <w:t>Законом</w:t>
      </w:r>
      <w:r w:rsidR="009259D0">
        <w:fldChar w:fldCharType="end"/>
      </w:r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6(6)) документ о нахождении лица на принудительном лечении по решению суда - для граждан, находящихся на принудительном лечении по решению суда;</w:t>
      </w:r>
    </w:p>
    <w:p w:rsidR="00B31004" w:rsidRDefault="00B31004">
      <w:pPr>
        <w:pStyle w:val="ConsPlusNormal"/>
        <w:jc w:val="both"/>
      </w:pPr>
      <w:r>
        <w:t xml:space="preserve">(п. 6(6) </w:t>
      </w:r>
      <w:proofErr w:type="gramStart"/>
      <w:r>
        <w:t>введен</w:t>
      </w:r>
      <w:proofErr w:type="gramEnd"/>
      <w:r w:rsidR="009259D0">
        <w:fldChar w:fldCharType="begin"/>
      </w:r>
      <w:r w:rsidR="009259D0">
        <w:instrText>HYPERLINK "consultantplus://offline/ref=504F03A8FA9479CF8B3CA317DAC7F9E6160CCD7DDED7780EE6675C9428DDDC01DEC1D010914B51153FE87C62DC336DEE3C11D1FD7EB2B1378DBED19Cj4ABL"</w:instrText>
      </w:r>
      <w:r w:rsidR="009259D0">
        <w:fldChar w:fldCharType="separate"/>
      </w:r>
      <w:r>
        <w:rPr>
          <w:color w:val="0000FF"/>
        </w:rPr>
        <w:t>Законом</w:t>
      </w:r>
      <w:r w:rsidR="009259D0">
        <w:fldChar w:fldCharType="end"/>
      </w:r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29" w:name="P192"/>
      <w:bookmarkEnd w:id="29"/>
      <w:r>
        <w:t>6(7)) документ о нахождении гражданина в розыске на период до признания его в установленном порядке безвестно отсутствующим или объявления умершим - в отношении граждан, находящихся в розыске;</w:t>
      </w:r>
    </w:p>
    <w:p w:rsidR="00B31004" w:rsidRDefault="00B31004">
      <w:pPr>
        <w:pStyle w:val="ConsPlusNormal"/>
        <w:jc w:val="both"/>
      </w:pPr>
      <w:r>
        <w:t xml:space="preserve">(п. 6(7) </w:t>
      </w:r>
      <w:proofErr w:type="gramStart"/>
      <w:r>
        <w:t>введен</w:t>
      </w:r>
      <w:proofErr w:type="gramEnd"/>
      <w:r w:rsidR="009259D0">
        <w:fldChar w:fldCharType="begin"/>
      </w:r>
      <w:r w:rsidR="009259D0">
        <w:instrText>HYPERLINK "consultantplus://offline/ref=504F03A8FA9479CF8B3CA317DAC7F9E6160CCD7DDED7780EE6675C9428DDDC01DEC1D010914B51153FE87C62DF336DEE3C11D1FD7EB2B1378DBED19Cj4ABL"</w:instrText>
      </w:r>
      <w:r w:rsidR="009259D0">
        <w:fldChar w:fldCharType="separate"/>
      </w:r>
      <w:r>
        <w:rPr>
          <w:color w:val="0000FF"/>
        </w:rPr>
        <w:t>Законом</w:t>
      </w:r>
      <w:r w:rsidR="009259D0">
        <w:fldChar w:fldCharType="end"/>
      </w:r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30" w:name="P194"/>
      <w:bookmarkEnd w:id="30"/>
      <w:proofErr w:type="gramStart"/>
      <w:r>
        <w:t>6(8)) документ об установлении компенсационной (ежемесячной) выплаты неработающему трудоспособному гражданину, осуществляющему уход за ребенком-инвалидом, инвалидом I группы, престарелым, нуждающимся по заключению медицинской организации в постоянном постороннем уходе либо достигшим возраста 80 лет, - для граждан, осуществляющих уход за ребенком-инвалидом, инвалидом I группы, престарелым, нуждающимся по заключению медицинской организации в постоянном постороннем уходе либо достигшим возраста 80 лет;</w:t>
      </w:r>
      <w:proofErr w:type="gramEnd"/>
    </w:p>
    <w:p w:rsidR="00B31004" w:rsidRDefault="00B31004">
      <w:pPr>
        <w:pStyle w:val="ConsPlusNormal"/>
        <w:jc w:val="both"/>
      </w:pPr>
      <w:r>
        <w:t xml:space="preserve">(п. 6(8) </w:t>
      </w:r>
      <w:proofErr w:type="gramStart"/>
      <w:r>
        <w:t>введен</w:t>
      </w:r>
      <w:proofErr w:type="gramEnd"/>
      <w:r w:rsidR="009259D0">
        <w:fldChar w:fldCharType="begin"/>
      </w:r>
      <w:r w:rsidR="009259D0">
        <w:instrText>HYPERLINK "consultantplus://offline/ref=504F03A8FA9479CF8B3CA317DAC7F9E6160CCD7DDED7780EE6675C9428DDDC01DEC1D010914B51153FE87C62DE336DEE3C11D1FD7EB2B1378DBED19Cj4ABL"</w:instrText>
      </w:r>
      <w:r w:rsidR="009259D0">
        <w:fldChar w:fldCharType="separate"/>
      </w:r>
      <w:r>
        <w:rPr>
          <w:color w:val="0000FF"/>
        </w:rPr>
        <w:t>Законом</w:t>
      </w:r>
      <w:r w:rsidR="009259D0">
        <w:fldChar w:fldCharType="end"/>
      </w:r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6(9)) документ органа местного самоуправления муниципального образования области по месту жительства (месту пребывания) гражданина о наличии (ведении) личного подсобного хозяйства - для граждан, ведущих личное подсобное хозяйство;</w:t>
      </w:r>
    </w:p>
    <w:p w:rsidR="00B31004" w:rsidRDefault="00B31004">
      <w:pPr>
        <w:pStyle w:val="ConsPlusNormal"/>
        <w:jc w:val="both"/>
      </w:pPr>
      <w:r>
        <w:t xml:space="preserve">(п. 6(9) </w:t>
      </w:r>
      <w:proofErr w:type="gramStart"/>
      <w:r>
        <w:t>введен</w:t>
      </w:r>
      <w:proofErr w:type="gramEnd"/>
      <w:r w:rsidR="009259D0">
        <w:fldChar w:fldCharType="begin"/>
      </w:r>
      <w:r w:rsidR="009259D0">
        <w:instrText>HYPERLINK "consultantplus://offline/ref=504F03A8FA9479CF8B3CA317DAC7F9E6160CCD7DDED7780EE6675C9428DDDC01DEC1D010914B51153FE87C62D1336DEE3C11D1FD7EB2B1378DBED19Cj4ABL"</w:instrText>
      </w:r>
      <w:r w:rsidR="009259D0">
        <w:fldChar w:fldCharType="separate"/>
      </w:r>
      <w:r>
        <w:rPr>
          <w:color w:val="0000FF"/>
        </w:rPr>
        <w:t>Законом</w:t>
      </w:r>
      <w:r w:rsidR="009259D0">
        <w:fldChar w:fldCharType="end"/>
      </w:r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>6(10)) справка, выданная медицинской организацией государственной системы здравоохранения, о наличии медицинских противопоказаний для посещения образовательной организации - для граждан, осуществляющих уход за ребенком в возрасте от трех до восемнадцати лет, имеющим медицинские противопоказания для посещения образовательной организации;</w:t>
      </w:r>
      <w:proofErr w:type="gramEnd"/>
    </w:p>
    <w:p w:rsidR="00B31004" w:rsidRDefault="00B31004">
      <w:pPr>
        <w:pStyle w:val="ConsPlusNormal"/>
        <w:jc w:val="both"/>
      </w:pPr>
      <w:r>
        <w:lastRenderedPageBreak/>
        <w:t xml:space="preserve">(п. 6(10) </w:t>
      </w:r>
      <w:proofErr w:type="gramStart"/>
      <w:r>
        <w:t>введен</w:t>
      </w:r>
      <w:proofErr w:type="gramEnd"/>
      <w:r w:rsidR="009259D0">
        <w:fldChar w:fldCharType="begin"/>
      </w:r>
      <w:r w:rsidR="009259D0">
        <w:instrText>HYPERLINK "consultantplus://offline/ref=504F03A8FA9479CF8B3CA317DAC7F9E6160CCD7DDED7780EE6675C9428DDDC01DEC1D010914B51153FE87C62D0336DEE3C11D1FD7EB2B1378DBED19Cj4ABL"</w:instrText>
      </w:r>
      <w:r w:rsidR="009259D0">
        <w:fldChar w:fldCharType="separate"/>
      </w:r>
      <w:r>
        <w:rPr>
          <w:color w:val="0000FF"/>
        </w:rPr>
        <w:t>Законом</w:t>
      </w:r>
      <w:r w:rsidR="009259D0">
        <w:fldChar w:fldCharType="end"/>
      </w:r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31" w:name="P200"/>
      <w:bookmarkEnd w:id="31"/>
      <w:proofErr w:type="gramStart"/>
      <w:r>
        <w:t>6(11)) справка об обучении по очной форме в профессиональной образовательной организации либо в образовательной организации высшего образования - для граждан, обучающихся по очной форме в профессиональной образовательной организации либо в образовательной организации высшего образования;</w:t>
      </w:r>
      <w:proofErr w:type="gramEnd"/>
    </w:p>
    <w:p w:rsidR="00B31004" w:rsidRDefault="00B31004">
      <w:pPr>
        <w:pStyle w:val="ConsPlusNormal"/>
        <w:jc w:val="both"/>
      </w:pPr>
      <w:r>
        <w:t xml:space="preserve">(п. 6(11) </w:t>
      </w:r>
      <w:proofErr w:type="gramStart"/>
      <w:r>
        <w:t>введен</w:t>
      </w:r>
      <w:proofErr w:type="gramEnd"/>
      <w:r w:rsidR="009259D0">
        <w:fldChar w:fldCharType="begin"/>
      </w:r>
      <w:r w:rsidR="009259D0">
        <w:instrText>HYPERLINK "consultantplus://offline/ref=504F03A8FA9479CF8B3CA317DAC7F9E6160CCD7DDED7780EE6675C9428DDDC01DEC1D010914B51153FE87C63D9336DEE3C11D1FD7EB2B1378DBED19Cj4ABL"</w:instrText>
      </w:r>
      <w:r w:rsidR="009259D0">
        <w:fldChar w:fldCharType="separate"/>
      </w:r>
      <w:r>
        <w:rPr>
          <w:color w:val="0000FF"/>
        </w:rPr>
        <w:t>Законом</w:t>
      </w:r>
      <w:r w:rsidR="009259D0">
        <w:fldChar w:fldCharType="end"/>
      </w:r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32" w:name="P202"/>
      <w:bookmarkEnd w:id="32"/>
      <w:r>
        <w:t xml:space="preserve">7) справка общеобразовательной организации об обучении ребенка (детей) - для получения мер социальной поддержки, предусмотренных </w:t>
      </w:r>
      <w:hyperlink w:anchor="P70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2" w:history="1">
        <w:r>
          <w:rPr>
            <w:color w:val="0000FF"/>
          </w:rPr>
          <w:t>5 статьи 4</w:t>
        </w:r>
      </w:hyperlink>
      <w:r>
        <w:t xml:space="preserve">, </w:t>
      </w:r>
      <w:hyperlink w:anchor="P93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95" w:history="1">
        <w:r>
          <w:rPr>
            <w:color w:val="0000FF"/>
          </w:rPr>
          <w:t>3 статьи 5</w:t>
        </w:r>
      </w:hyperlink>
      <w:r>
        <w:t xml:space="preserve"> настоящего Закона;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Иркутской области от 16.12.2013 N 142-ОЗ)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8) справка о размере занимаемой общей площади жилого помещения и наличии либо отсутствии печного отопления - для получения меры социальной поддержки, предусмотренной </w:t>
      </w:r>
      <w:hyperlink w:anchor="P79" w:history="1">
        <w:r>
          <w:rPr>
            <w:color w:val="0000FF"/>
          </w:rPr>
          <w:t>пунктом 9 статьи 4</w:t>
        </w:r>
      </w:hyperlink>
      <w:r>
        <w:t xml:space="preserve"> настоящего Закона;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 xml:space="preserve">9) документы, подтверждающие фактически понесенные расходы на доставку твердого топлива (гражданско-правовые договоры и платежные документы, расписки в получении платежей), - для получения меры социальной поддержки, предусмотренной </w:t>
      </w:r>
      <w:hyperlink w:anchor="P83" w:history="1">
        <w:r>
          <w:rPr>
            <w:color w:val="0000FF"/>
          </w:rPr>
          <w:t>подпунктом "в" пункта 9 статьи 4</w:t>
        </w:r>
      </w:hyperlink>
      <w:r>
        <w:t xml:space="preserve"> настоящего Закона, в части денежной компенсации расходов на доставку твердого топлива при наличии печного отопления при отсутствии тарифов на услуги по доставке твердого топлива, предоставляемые муниципальными предприятиями и учреждениями;</w:t>
      </w:r>
      <w:proofErr w:type="gramEnd"/>
    </w:p>
    <w:p w:rsidR="00B31004" w:rsidRDefault="00B31004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Иркутской области от 21.12.2015 N 123-ОЗ)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 xml:space="preserve">10) нотариально удостоверенный перевод на русский язык документов, указанных в </w:t>
      </w:r>
      <w:hyperlink w:anchor="P167" w:history="1">
        <w:r>
          <w:rPr>
            <w:color w:val="0000FF"/>
          </w:rPr>
          <w:t>пунктах 3</w:t>
        </w:r>
      </w:hyperlink>
      <w:r>
        <w:t xml:space="preserve"> (в части свидетельства об усыновлении (удочерении)), </w:t>
      </w:r>
      <w:hyperlink w:anchor="P168" w:history="1">
        <w:r>
          <w:rPr>
            <w:color w:val="0000FF"/>
          </w:rPr>
          <w:t>4</w:t>
        </w:r>
      </w:hyperlink>
      <w:r>
        <w:t xml:space="preserve"> (в части свидетельства (свидетельств) о рождении ребенка (детей)), </w:t>
      </w:r>
      <w:hyperlink w:anchor="P172" w:history="1">
        <w:r>
          <w:rPr>
            <w:color w:val="0000FF"/>
          </w:rPr>
          <w:t>подпункте "а" пункта 5</w:t>
        </w:r>
      </w:hyperlink>
      <w:r>
        <w:t xml:space="preserve"> (в части свидетельства о смерти одного из родителей) настоящей части, - в случае если указанные документы выданы компетентными органами иностранного государства.</w:t>
      </w:r>
      <w:proofErr w:type="gramEnd"/>
    </w:p>
    <w:p w:rsidR="00B31004" w:rsidRDefault="00B31004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 w:rsidR="009259D0">
        <w:fldChar w:fldCharType="begin"/>
      </w:r>
      <w:r w:rsidR="009259D0">
        <w:instrText>HYPERLINK "consultantplus://offline/ref=504F03A8FA9479CF8B3CA317DAC7F9E6160CCD7DDED07D05ED675C9428DDDC01DEC1D010914B51153FE87C66D0336DEE3C11D1FD7EB2B1378DBED19Cj4ABL"</w:instrText>
      </w:r>
      <w:r w:rsidR="009259D0">
        <w:fldChar w:fldCharType="separate"/>
      </w:r>
      <w:r>
        <w:rPr>
          <w:color w:val="0000FF"/>
        </w:rPr>
        <w:t>Законом</w:t>
      </w:r>
      <w:r w:rsidR="009259D0">
        <w:fldChar w:fldCharType="end"/>
      </w:r>
      <w:r>
        <w:t xml:space="preserve"> Иркутской области от 15.11.2017 N 75-ОЗ)</w:t>
      </w:r>
    </w:p>
    <w:p w:rsidR="00B31004" w:rsidRDefault="00B31004">
      <w:pPr>
        <w:pStyle w:val="ConsPlusNormal"/>
        <w:jc w:val="both"/>
      </w:pPr>
      <w:r>
        <w:t xml:space="preserve">(часть 5(2) введена </w:t>
      </w:r>
      <w:hyperlink r:id="rId96" w:history="1">
        <w:r>
          <w:rPr>
            <w:color w:val="0000FF"/>
          </w:rPr>
          <w:t>Законом</w:t>
        </w:r>
      </w:hyperlink>
      <w:r>
        <w:t xml:space="preserve"> Иркутской области от 03.11.2011 N 104-ОЗ; 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Иркутской области от 07.03.2012 N 12-ОЗ)</w:t>
      </w:r>
    </w:p>
    <w:p w:rsidR="00B31004" w:rsidRDefault="00B310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310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1004" w:rsidRDefault="00B31004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части 5(3) статьи 7 в части представления документов, указанных в </w:t>
            </w:r>
            <w:hyperlink w:anchor="P200" w:history="1">
              <w:r>
                <w:rPr>
                  <w:color w:val="0000FF"/>
                </w:rPr>
                <w:t>пунктах 6(11)</w:t>
              </w:r>
            </w:hyperlink>
            <w:r>
              <w:rPr>
                <w:color w:val="392C69"/>
              </w:rPr>
              <w:t xml:space="preserve">, </w:t>
            </w:r>
            <w:hyperlink w:anchor="P202" w:history="1">
              <w:r>
                <w:rPr>
                  <w:color w:val="0000FF"/>
                </w:rPr>
                <w:t>7 части 5(2) статьи 7</w:t>
              </w:r>
            </w:hyperlink>
            <w:r>
              <w:rPr>
                <w:color w:val="392C69"/>
              </w:rPr>
              <w:t>, применяются с 1 января 2020 года (</w:t>
            </w:r>
            <w:hyperlink r:id="rId98" w:history="1">
              <w:r>
                <w:rPr>
                  <w:color w:val="0000FF"/>
                </w:rPr>
                <w:t>пункт 1 части 3 статьи 15</w:t>
              </w:r>
            </w:hyperlink>
            <w:r>
              <w:rPr>
                <w:color w:val="392C69"/>
              </w:rPr>
              <w:t xml:space="preserve"> Закона Иркутской области от 15.11.2017 N 75-ОЗ).</w:t>
            </w:r>
          </w:p>
        </w:tc>
      </w:tr>
    </w:tbl>
    <w:p w:rsidR="00B31004" w:rsidRDefault="00B31004">
      <w:pPr>
        <w:pStyle w:val="ConsPlusNormal"/>
        <w:spacing w:before="280"/>
        <w:ind w:firstLine="540"/>
        <w:jc w:val="both"/>
      </w:pPr>
      <w:bookmarkStart w:id="33" w:name="P211"/>
      <w:bookmarkEnd w:id="33"/>
      <w:r>
        <w:t xml:space="preserve">5(3). </w:t>
      </w:r>
      <w:proofErr w:type="gramStart"/>
      <w:r>
        <w:t xml:space="preserve">Законный представитель ребенка (детей) вправе представить документы, предусмотренные </w:t>
      </w:r>
      <w:hyperlink w:anchor="P164" w:history="1">
        <w:r>
          <w:rPr>
            <w:color w:val="0000FF"/>
          </w:rPr>
          <w:t>пунктами 1(1)</w:t>
        </w:r>
      </w:hyperlink>
      <w:r>
        <w:t xml:space="preserve"> (в части свидетельства о регистрации по месту пребывания), </w:t>
      </w:r>
      <w:hyperlink w:anchor="P166" w:history="1">
        <w:r>
          <w:rPr>
            <w:color w:val="0000FF"/>
          </w:rPr>
          <w:t>2</w:t>
        </w:r>
      </w:hyperlink>
      <w:r>
        <w:t xml:space="preserve">, </w:t>
      </w:r>
      <w:hyperlink w:anchor="P168" w:history="1">
        <w:r>
          <w:rPr>
            <w:color w:val="0000FF"/>
          </w:rPr>
          <w:t>4</w:t>
        </w:r>
      </w:hyperlink>
      <w:r>
        <w:t xml:space="preserve"> (в части свидетельства (свидетельств) о рождении ребенка (детей), за исключением выданного (выданных) компетентными органами иностранного государства), </w:t>
      </w:r>
      <w:hyperlink w:anchor="P172" w:history="1">
        <w:r>
          <w:rPr>
            <w:color w:val="0000FF"/>
          </w:rPr>
          <w:t>подпунктом "а" пункта 5</w:t>
        </w:r>
      </w:hyperlink>
      <w:r>
        <w:t xml:space="preserve"> (за исключением свидетельства о смерти одного из родителей, выданного компетентными органами иностранного государства), </w:t>
      </w:r>
      <w:hyperlink w:anchor="P179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180" w:history="1">
        <w:r>
          <w:rPr>
            <w:color w:val="0000FF"/>
          </w:rPr>
          <w:t>"в" пункта 6(1</w:t>
        </w:r>
        <w:proofErr w:type="gramEnd"/>
        <w:r>
          <w:rPr>
            <w:color w:val="0000FF"/>
          </w:rPr>
          <w:t>)</w:t>
        </w:r>
      </w:hyperlink>
      <w:r>
        <w:t xml:space="preserve">, </w:t>
      </w:r>
      <w:hyperlink w:anchor="P186" w:history="1">
        <w:r>
          <w:rPr>
            <w:color w:val="0000FF"/>
          </w:rPr>
          <w:t>пунктами 6(4)</w:t>
        </w:r>
      </w:hyperlink>
      <w:r>
        <w:t xml:space="preserve">, </w:t>
      </w:r>
      <w:hyperlink w:anchor="P192" w:history="1">
        <w:r>
          <w:rPr>
            <w:color w:val="0000FF"/>
          </w:rPr>
          <w:t>6(7)</w:t>
        </w:r>
      </w:hyperlink>
      <w:r>
        <w:t xml:space="preserve">, </w:t>
      </w:r>
      <w:hyperlink w:anchor="P194" w:history="1">
        <w:r>
          <w:rPr>
            <w:color w:val="0000FF"/>
          </w:rPr>
          <w:t>6(8)</w:t>
        </w:r>
      </w:hyperlink>
      <w:r>
        <w:t xml:space="preserve">, </w:t>
      </w:r>
      <w:hyperlink w:anchor="P200" w:history="1">
        <w:r>
          <w:rPr>
            <w:color w:val="0000FF"/>
          </w:rPr>
          <w:t>6(11)</w:t>
        </w:r>
      </w:hyperlink>
      <w:r>
        <w:t xml:space="preserve">, </w:t>
      </w:r>
      <w:hyperlink w:anchor="P202" w:history="1">
        <w:r>
          <w:rPr>
            <w:color w:val="0000FF"/>
          </w:rPr>
          <w:t>7 части 5(2)</w:t>
        </w:r>
      </w:hyperlink>
      <w:r>
        <w:t xml:space="preserve"> настоящей статьи. Если такие документы не были представлены законным представителем ребенка (детей), указанные документы и (</w:t>
      </w:r>
      <w:proofErr w:type="gramStart"/>
      <w:r>
        <w:t xml:space="preserve">или) </w:t>
      </w:r>
      <w:proofErr w:type="gramEnd"/>
      <w:r>
        <w:t>информация запрашиваются в порядке межведомственного информационного взаимодействия в соответствии с законодательством.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Закона</w:t>
        </w:r>
      </w:hyperlink>
      <w:r>
        <w:t xml:space="preserve"> Иркутской области от 15.11.2017 N 75-ОЗ)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В случае невозможности представления законным представителем ребенка (детей) справки, предусмотренной </w:t>
      </w:r>
      <w:hyperlink w:anchor="P174" w:history="1">
        <w:r>
          <w:rPr>
            <w:color w:val="0000FF"/>
          </w:rPr>
          <w:t>пунктом 6 части 5(2)</w:t>
        </w:r>
      </w:hyperlink>
      <w:r>
        <w:t xml:space="preserve"> настоящей статьи, учреждением составляется акт обследования жилищно-бытовых условий проживания семьи в порядке, установленном правовым актом уполномоченного органа.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lastRenderedPageBreak/>
        <w:t xml:space="preserve">Представление документов, указанных в </w:t>
      </w:r>
      <w:hyperlink w:anchor="P175" w:history="1">
        <w:r>
          <w:rPr>
            <w:color w:val="0000FF"/>
          </w:rPr>
          <w:t>пункте 6(1) части 5(2)</w:t>
        </w:r>
      </w:hyperlink>
      <w:r>
        <w:t xml:space="preserve"> настоящей статьи, не требуется: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Иркутской области от 17.04.2018 N 22-ОЗ)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1) для единственного законного представителя ребенка (детей) - инвалида I группы либо нетрудоспособного инвалида II группы, а также для обоих законных представителей, мачехи, отчима ребенка (детей) - инвалидов I группы либо нетрудоспособных инвалидов II группы;</w:t>
      </w:r>
    </w:p>
    <w:p w:rsidR="00B31004" w:rsidRDefault="00B31004">
      <w:pPr>
        <w:pStyle w:val="ConsPlusNormal"/>
        <w:jc w:val="both"/>
      </w:pPr>
      <w:r>
        <w:t xml:space="preserve">(п. 1 </w:t>
      </w:r>
      <w:proofErr w:type="gramStart"/>
      <w:r>
        <w:t>введен</w:t>
      </w:r>
      <w:proofErr w:type="gramEnd"/>
      <w:r w:rsidR="009259D0">
        <w:fldChar w:fldCharType="begin"/>
      </w:r>
      <w:r w:rsidR="009259D0">
        <w:instrText>HYPERLINK "consultantplus://offline/ref=504F03A8FA9479CF8B3CA317DAC7F9E6160CCD7DDED07800E4665C9428DDDC01DEC1D010914B51153FE87C64DA336DEE3C11D1FD7EB2B1378DBED19Cj4ABL"</w:instrText>
      </w:r>
      <w:r w:rsidR="009259D0">
        <w:fldChar w:fldCharType="separate"/>
      </w:r>
      <w:r>
        <w:rPr>
          <w:color w:val="0000FF"/>
        </w:rPr>
        <w:t>Законом</w:t>
      </w:r>
      <w:r w:rsidR="009259D0">
        <w:fldChar w:fldCharType="end"/>
      </w:r>
      <w:r>
        <w:t xml:space="preserve"> Иркутской области от 17.04.2018 N 22-ОЗ)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2) для единственного законного представителя, одного из законных представителей, мачехи, отчима, осуществляющего (осуществляющей) уход за тремя и более детьми, не достигшими возраста восемнадцати лет.</w:t>
      </w:r>
    </w:p>
    <w:p w:rsidR="00B31004" w:rsidRDefault="00B31004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 w:rsidR="009259D0">
        <w:fldChar w:fldCharType="begin"/>
      </w:r>
      <w:r w:rsidR="009259D0">
        <w:instrText>HYPERLINK "consultantplus://offline/ref=504F03A8FA9479CF8B3CA317DAC7F9E6160CCD7DDED07800E4665C9428DDDC01DEC1D010914B51153FE87C64DC336DEE3C11D1FD7EB2B1378DBED19Cj4ABL"</w:instrText>
      </w:r>
      <w:r w:rsidR="009259D0">
        <w:fldChar w:fldCharType="separate"/>
      </w:r>
      <w:r>
        <w:rPr>
          <w:color w:val="0000FF"/>
        </w:rPr>
        <w:t>Законом</w:t>
      </w:r>
      <w:r w:rsidR="009259D0">
        <w:fldChar w:fldCharType="end"/>
      </w:r>
      <w:r>
        <w:t xml:space="preserve"> Иркутской области от 17.04.2018 N 22-ОЗ)</w:t>
      </w:r>
    </w:p>
    <w:p w:rsidR="00B31004" w:rsidRDefault="00B31004">
      <w:pPr>
        <w:pStyle w:val="ConsPlusNormal"/>
        <w:jc w:val="both"/>
      </w:pPr>
      <w:r>
        <w:t xml:space="preserve">(часть 5(3) введена </w:t>
      </w:r>
      <w:hyperlink r:id="rId101" w:history="1">
        <w:r>
          <w:rPr>
            <w:color w:val="0000FF"/>
          </w:rPr>
          <w:t>Законом</w:t>
        </w:r>
      </w:hyperlink>
      <w:r>
        <w:t xml:space="preserve"> Иркутской области от 07.03.2012 N 12-ОЗ; 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bookmarkStart w:id="34" w:name="P221"/>
      <w:bookmarkEnd w:id="34"/>
      <w:r>
        <w:t xml:space="preserve">5(4). Заявление и документы, требуемые для предоставления мер социальной поддержки в соответствии с </w:t>
      </w:r>
      <w:hyperlink w:anchor="P162" w:history="1">
        <w:r>
          <w:rPr>
            <w:color w:val="0000FF"/>
          </w:rPr>
          <w:t>частями 5(2)</w:t>
        </w:r>
      </w:hyperlink>
      <w:r>
        <w:t xml:space="preserve">, </w:t>
      </w:r>
      <w:hyperlink w:anchor="P211" w:history="1">
        <w:r>
          <w:rPr>
            <w:color w:val="0000FF"/>
          </w:rPr>
          <w:t>5(3)</w:t>
        </w:r>
      </w:hyperlink>
      <w:r>
        <w:t xml:space="preserve"> настоящей статьи, могут быть представлены законным представителем ребенка (детей) одним из следующих способов: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1) путем личного обращения в учреждение.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:rsidR="00B31004" w:rsidRDefault="00B31004">
      <w:pPr>
        <w:pStyle w:val="ConsPlusNormal"/>
        <w:jc w:val="both"/>
      </w:pPr>
      <w:r>
        <w:t xml:space="preserve">(п. 1 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Иркутской области от 11.07.2014 N 97-ОЗ)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действующим законодательством на совершение нотариальных действий;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Иркутской области от 14.10.2015 N 80-ОЗ)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3) в форме электронных документов, порядок оформления которых определяется правовым актом уполномоченного органа и которые передаются с использованием информационно-телекоммуникационной сети "Интернет", включая единый портал государственных и муниципальных услуг;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4) через многофункциональный центр предоставления государственных и муниципальных услуг.</w:t>
      </w:r>
    </w:p>
    <w:p w:rsidR="00B31004" w:rsidRDefault="00B31004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 w:rsidR="009259D0">
        <w:fldChar w:fldCharType="begin"/>
      </w:r>
      <w:r w:rsidR="009259D0">
        <w:instrText>HYPERLINK "consultantplus://offline/ref=504F03A8FA9479CF8B3CA317DAC7F9E6160CCD7DD6D27F0EE26C019E2084D003D9CE8F0796025D143FE87D66D26C68FB2D49DCFE63ACB72F91BCD0j9A4L"</w:instrText>
      </w:r>
      <w:r w:rsidR="009259D0">
        <w:fldChar w:fldCharType="separate"/>
      </w:r>
      <w:r>
        <w:rPr>
          <w:color w:val="0000FF"/>
        </w:rPr>
        <w:t>Законом</w:t>
      </w:r>
      <w:r w:rsidR="009259D0">
        <w:fldChar w:fldCharType="end"/>
      </w:r>
      <w:r>
        <w:t xml:space="preserve"> Иркутской области от 12.10.2012 N 94-ОЗ)</w:t>
      </w:r>
    </w:p>
    <w:p w:rsidR="00B31004" w:rsidRDefault="00B31004">
      <w:pPr>
        <w:pStyle w:val="ConsPlusNormal"/>
        <w:jc w:val="both"/>
      </w:pPr>
      <w:r>
        <w:t xml:space="preserve">(часть 5(4) введена </w:t>
      </w:r>
      <w:hyperlink r:id="rId105" w:history="1">
        <w:r>
          <w:rPr>
            <w:color w:val="0000FF"/>
          </w:rPr>
          <w:t>Законом</w:t>
        </w:r>
      </w:hyperlink>
      <w:r>
        <w:t xml:space="preserve"> Иркутской области от 07.03.2012 N 12-ОЗ)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5(5). </w:t>
      </w:r>
      <w:proofErr w:type="gramStart"/>
      <w:r>
        <w:t xml:space="preserve">Для подтверждения права многодетных и малоимущих семей (за исключением семей, состоящих на учете в банке данных Иркутской области о семьях и несовершеннолетних, находящихся в социально опасном положении) на дальнейшее предоставление мер социальной поддержки, предусмотренных </w:t>
      </w:r>
      <w:hyperlink w:anchor="P62" w:history="1">
        <w:r>
          <w:rPr>
            <w:color w:val="0000FF"/>
          </w:rPr>
          <w:t>статьями 4</w:t>
        </w:r>
      </w:hyperlink>
      <w:r>
        <w:t xml:space="preserve">, </w:t>
      </w:r>
      <w:hyperlink w:anchor="P88" w:history="1">
        <w:r>
          <w:rPr>
            <w:color w:val="0000FF"/>
          </w:rPr>
          <w:t>5</w:t>
        </w:r>
      </w:hyperlink>
      <w:r>
        <w:t xml:space="preserve"> настоящего Закона, законный представитель ребенка (детей) представляет в учреждение один раз в год (для подтверждения права на дальнейшее предоставление мер социальной поддержки, предусмотренных</w:t>
      </w:r>
      <w:proofErr w:type="gramEnd"/>
      <w:r w:rsidR="009259D0">
        <w:fldChar w:fldCharType="begin"/>
      </w:r>
      <w:r w:rsidR="009259D0">
        <w:instrText>HYPERLINK \l "P72"</w:instrText>
      </w:r>
      <w:r w:rsidR="009259D0">
        <w:fldChar w:fldCharType="separate"/>
      </w:r>
      <w:r>
        <w:rPr>
          <w:color w:val="0000FF"/>
        </w:rPr>
        <w:t>пунктом 5 статьи 4</w:t>
      </w:r>
      <w:r w:rsidR="009259D0">
        <w:fldChar w:fldCharType="end"/>
      </w:r>
      <w:r>
        <w:t xml:space="preserve">, </w:t>
      </w:r>
      <w:hyperlink w:anchor="P95" w:history="1">
        <w:r>
          <w:rPr>
            <w:color w:val="0000FF"/>
          </w:rPr>
          <w:t>пунктом 3 статьи 5</w:t>
        </w:r>
      </w:hyperlink>
      <w:r>
        <w:t xml:space="preserve"> настоящего Закона, - один раз в два года) заявление о подтверждении права на дальнейшее предоставление мер социальной поддержки.</w:t>
      </w:r>
    </w:p>
    <w:p w:rsidR="00B31004" w:rsidRDefault="00B31004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Закона</w:t>
        </w:r>
      </w:hyperlink>
      <w:r>
        <w:t xml:space="preserve"> Иркутской области от 28.12.2017 N 112-ОЗ)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 xml:space="preserve">Указанное заявление представляется в течение трех месяцев до истечения одного года (для подтверждения права на дальнейшее предоставление мер социальной поддержки, предусмотренных </w:t>
      </w:r>
      <w:hyperlink w:anchor="P72" w:history="1">
        <w:r>
          <w:rPr>
            <w:color w:val="0000FF"/>
          </w:rPr>
          <w:t>пунктом 5 статьи 4</w:t>
        </w:r>
      </w:hyperlink>
      <w:r>
        <w:t xml:space="preserve">, </w:t>
      </w:r>
      <w:hyperlink w:anchor="P95" w:history="1">
        <w:r>
          <w:rPr>
            <w:color w:val="0000FF"/>
          </w:rPr>
          <w:t>пунктом 3 статьи 5</w:t>
        </w:r>
      </w:hyperlink>
      <w:r>
        <w:t xml:space="preserve"> настоящего Закона, - двух лет) со дня принятия решения о предоставлении мер социальной поддержки в соответствии с настоящим </w:t>
      </w:r>
      <w:r>
        <w:lastRenderedPageBreak/>
        <w:t>Законом либо со дня предыдущего подтверждения права на их дальнейшее предоставление.</w:t>
      </w:r>
      <w:proofErr w:type="gramEnd"/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К заявлению о подтверждении права на дальнейшее предоставление мер социальной поддержки прилагаются документы, указанные в </w:t>
      </w:r>
      <w:hyperlink w:anchor="P164" w:history="1">
        <w:r>
          <w:rPr>
            <w:color w:val="0000FF"/>
          </w:rPr>
          <w:t>пунктах 1(1)</w:t>
        </w:r>
      </w:hyperlink>
      <w:r>
        <w:t xml:space="preserve">, </w:t>
      </w:r>
      <w:hyperlink w:anchor="P174" w:history="1">
        <w:r>
          <w:rPr>
            <w:color w:val="0000FF"/>
          </w:rPr>
          <w:t>6</w:t>
        </w:r>
      </w:hyperlink>
      <w:r>
        <w:t xml:space="preserve">, </w:t>
      </w:r>
      <w:hyperlink w:anchor="P175" w:history="1">
        <w:r>
          <w:rPr>
            <w:color w:val="0000FF"/>
          </w:rPr>
          <w:t>6(1)</w:t>
        </w:r>
      </w:hyperlink>
      <w:r>
        <w:t xml:space="preserve"> - </w:t>
      </w:r>
      <w:hyperlink w:anchor="P200" w:history="1">
        <w:r>
          <w:rPr>
            <w:color w:val="0000FF"/>
          </w:rPr>
          <w:t>6(11) части 5(2)</w:t>
        </w:r>
      </w:hyperlink>
      <w:r>
        <w:t xml:space="preserve"> настоящей статьи, в порядке, установленном </w:t>
      </w:r>
      <w:hyperlink w:anchor="P211" w:history="1">
        <w:r>
          <w:rPr>
            <w:color w:val="0000FF"/>
          </w:rPr>
          <w:t>частями 5(3)</w:t>
        </w:r>
      </w:hyperlink>
      <w:r>
        <w:t xml:space="preserve">, </w:t>
      </w:r>
      <w:hyperlink w:anchor="P221" w:history="1">
        <w:r>
          <w:rPr>
            <w:color w:val="0000FF"/>
          </w:rPr>
          <w:t>5(4)</w:t>
        </w:r>
      </w:hyperlink>
      <w:r>
        <w:t xml:space="preserve"> настоящей статьи.</w:t>
      </w:r>
    </w:p>
    <w:p w:rsidR="00B31004" w:rsidRDefault="00B31004">
      <w:pPr>
        <w:pStyle w:val="ConsPlusNormal"/>
        <w:jc w:val="both"/>
      </w:pPr>
      <w:r>
        <w:t xml:space="preserve">(часть 5(5) введена </w:t>
      </w:r>
      <w:hyperlink r:id="rId107" w:history="1">
        <w:r>
          <w:rPr>
            <w:color w:val="0000FF"/>
          </w:rPr>
          <w:t>Законом</w:t>
        </w:r>
      </w:hyperlink>
      <w:r>
        <w:t xml:space="preserve"> Иркутской области от 10.07.2017 N 59-ОЗ)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>6. Порядок и условия предоставления мер социальной поддержки (включая предоставление набора продуктов питания) в части, не определенной настоящим Законом, устанавливаются Правительством Иркутской области.</w:t>
      </w:r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11.05.2007 </w:t>
      </w:r>
      <w:hyperlink r:id="rId108" w:history="1">
        <w:r>
          <w:rPr>
            <w:color w:val="0000FF"/>
          </w:rPr>
          <w:t>N 29-оз</w:t>
        </w:r>
      </w:hyperlink>
      <w:r>
        <w:t xml:space="preserve">, от 05.04.2010 </w:t>
      </w:r>
      <w:hyperlink r:id="rId109" w:history="1">
        <w:r>
          <w:rPr>
            <w:color w:val="0000FF"/>
          </w:rPr>
          <w:t>N 17-оз</w:t>
        </w:r>
      </w:hyperlink>
      <w:r>
        <w:t xml:space="preserve">, от 10.07.2017 </w:t>
      </w:r>
      <w:hyperlink r:id="rId110" w:history="1">
        <w:r>
          <w:rPr>
            <w:color w:val="0000FF"/>
          </w:rPr>
          <w:t>N 59-ОЗ</w:t>
        </w:r>
      </w:hyperlink>
      <w:r>
        <w:t>)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Title"/>
        <w:ind w:firstLine="540"/>
        <w:jc w:val="both"/>
        <w:outlineLvl w:val="0"/>
      </w:pPr>
      <w:r>
        <w:t>Статья 8. Финансирование расходов, предусмотренных настоящим Законом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ind w:firstLine="540"/>
        <w:jc w:val="both"/>
      </w:pPr>
      <w:r>
        <w:t>Финансирование расходов, предусмотренных настоящим Законом, осуществляется за счет средств областного бюджета.</w:t>
      </w:r>
    </w:p>
    <w:p w:rsidR="00B31004" w:rsidRDefault="00B31004">
      <w:pPr>
        <w:pStyle w:val="ConsPlusNormal"/>
        <w:spacing w:before="220"/>
        <w:ind w:firstLine="540"/>
        <w:jc w:val="both"/>
      </w:pPr>
      <w:proofErr w:type="gramStart"/>
      <w:r>
        <w:t>Компенсация расходов на обеспечение бесплатным питанием учащихся, посещающих муниципальные общеобразовательные организации, а также посещающих частные общеобразовательные организации, осуществляющие образовательную деятельность по имеющим государственную аккредитацию основным общеобразовательным программам, осуществляется в соответствии с бюджетным законодательством.</w:t>
      </w:r>
      <w:proofErr w:type="gramEnd"/>
    </w:p>
    <w:p w:rsidR="00B31004" w:rsidRDefault="00B31004">
      <w:pPr>
        <w:pStyle w:val="ConsPlusNormal"/>
        <w:jc w:val="both"/>
      </w:pPr>
      <w:r>
        <w:t xml:space="preserve">(в ред. Законов Иркутской области от 16.12.2013 </w:t>
      </w:r>
      <w:hyperlink r:id="rId111" w:history="1">
        <w:r>
          <w:rPr>
            <w:color w:val="0000FF"/>
          </w:rPr>
          <w:t>N 142-ОЗ</w:t>
        </w:r>
      </w:hyperlink>
      <w:r>
        <w:t xml:space="preserve">, от 13.07.2018 </w:t>
      </w:r>
      <w:hyperlink r:id="rId112" w:history="1">
        <w:r>
          <w:rPr>
            <w:color w:val="0000FF"/>
          </w:rPr>
          <w:t>N 69-ОЗ</w:t>
        </w:r>
      </w:hyperlink>
      <w:r>
        <w:t>)</w:t>
      </w:r>
    </w:p>
    <w:p w:rsidR="00B31004" w:rsidRDefault="00B31004">
      <w:pPr>
        <w:pStyle w:val="ConsPlusNormal"/>
        <w:spacing w:before="220"/>
        <w:ind w:firstLine="540"/>
        <w:jc w:val="both"/>
      </w:pPr>
      <w:r>
        <w:t xml:space="preserve">Размеры социальных выплат, установленные </w:t>
      </w:r>
      <w:hyperlink w:anchor="P78" w:history="1">
        <w:r>
          <w:rPr>
            <w:color w:val="0000FF"/>
          </w:rPr>
          <w:t>пунктом 8 статьи 4</w:t>
        </w:r>
      </w:hyperlink>
      <w:r>
        <w:t xml:space="preserve">, </w:t>
      </w:r>
      <w:hyperlink w:anchor="P121" w:history="1">
        <w:r>
          <w:rPr>
            <w:color w:val="0000FF"/>
          </w:rPr>
          <w:t>частью 1(2) статьи 7</w:t>
        </w:r>
      </w:hyperlink>
      <w:r>
        <w:t xml:space="preserve"> настоящего Закона, подлежат индексации один раз в год с 1 февраля текущего года исходя из индекса роста потребительских цен в Иркутской области за предыдущий год. Коэффициент индексации определяется нормативным правовым актом Правительства Иркутской области.</w:t>
      </w:r>
    </w:p>
    <w:p w:rsidR="00B31004" w:rsidRDefault="00B31004">
      <w:pPr>
        <w:pStyle w:val="ConsPlusNormal"/>
        <w:jc w:val="both"/>
      </w:pPr>
      <w:r>
        <w:t xml:space="preserve">(абзац введен </w:t>
      </w:r>
      <w:hyperlink r:id="rId113" w:history="1">
        <w:r>
          <w:rPr>
            <w:color w:val="0000FF"/>
          </w:rPr>
          <w:t>Законом</w:t>
        </w:r>
      </w:hyperlink>
      <w:r>
        <w:t xml:space="preserve"> Иркутской области от 08.05.2018 N 26-ОЗ)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Title"/>
        <w:ind w:firstLine="540"/>
        <w:jc w:val="both"/>
        <w:outlineLvl w:val="0"/>
      </w:pPr>
      <w:r>
        <w:t>Статья 9. Порядок вступления в силу настоящего Закона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ind w:firstLine="540"/>
        <w:jc w:val="both"/>
      </w:pPr>
      <w:r>
        <w:t>Настоящий Закон вступает в силу с 1 января 2007 года.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jc w:val="right"/>
      </w:pPr>
      <w:r>
        <w:t>Губернатор</w:t>
      </w:r>
    </w:p>
    <w:p w:rsidR="00B31004" w:rsidRDefault="00B31004">
      <w:pPr>
        <w:pStyle w:val="ConsPlusNormal"/>
        <w:jc w:val="right"/>
      </w:pPr>
      <w:r>
        <w:t>Иркутской области</w:t>
      </w:r>
    </w:p>
    <w:p w:rsidR="00B31004" w:rsidRDefault="00B31004">
      <w:pPr>
        <w:pStyle w:val="ConsPlusNormal"/>
        <w:jc w:val="right"/>
      </w:pPr>
      <w:r>
        <w:t>А.Г.ТИШАНИН</w:t>
      </w:r>
    </w:p>
    <w:p w:rsidR="00B31004" w:rsidRDefault="00B31004">
      <w:pPr>
        <w:pStyle w:val="ConsPlusNormal"/>
      </w:pPr>
      <w:r>
        <w:t>Иркутск</w:t>
      </w:r>
    </w:p>
    <w:p w:rsidR="00B31004" w:rsidRDefault="00B31004">
      <w:pPr>
        <w:pStyle w:val="ConsPlusNormal"/>
        <w:spacing w:before="220"/>
      </w:pPr>
      <w:r>
        <w:t>23 октября 2006 года</w:t>
      </w:r>
    </w:p>
    <w:p w:rsidR="00B31004" w:rsidRDefault="00B31004">
      <w:pPr>
        <w:pStyle w:val="ConsPlusNormal"/>
        <w:spacing w:before="220"/>
      </w:pPr>
      <w:r>
        <w:t>N 63-оз</w:t>
      </w: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jc w:val="both"/>
      </w:pPr>
    </w:p>
    <w:p w:rsidR="00B31004" w:rsidRDefault="00B310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4793" w:rsidRDefault="00C44793">
      <w:bookmarkStart w:id="35" w:name="_GoBack"/>
      <w:bookmarkEnd w:id="35"/>
    </w:p>
    <w:sectPr w:rsidR="00C44793" w:rsidSect="0039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004"/>
    <w:rsid w:val="009259D0"/>
    <w:rsid w:val="00A8496F"/>
    <w:rsid w:val="00A95A73"/>
    <w:rsid w:val="00B31004"/>
    <w:rsid w:val="00C4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10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10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10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310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10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10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10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10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10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310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10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10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04F03A8FA9479CF8B3CA317DAC7F9E6160CCD7DDED07800E4675C9428DDDC01DEC1D010914B51153FE87C66D1336DEE3C11D1FD7EB2B1378DBED19Cj4ABL" TargetMode="External"/><Relationship Id="rId21" Type="http://schemas.openxmlformats.org/officeDocument/2006/relationships/hyperlink" Target="consultantplus://offline/ref=504F03A8FA9479CF8B3CA317DAC7F9E6160CCD7DDED7780EE6675C9428DDDC01DEC1D010914B51153FE87C66D1336DEE3C11D1FD7EB2B1378DBED19Cj4ABL" TargetMode="External"/><Relationship Id="rId42" Type="http://schemas.openxmlformats.org/officeDocument/2006/relationships/hyperlink" Target="consultantplus://offline/ref=504F03A8FA9479CF8B3CA317DAC7F9E6160CCD7DDADC790FE36C019E2084D003D9CE8F0796025D143FE87D66D26C68FB2D49DCFE63ACB72F91BCD0j9A4L" TargetMode="External"/><Relationship Id="rId47" Type="http://schemas.openxmlformats.org/officeDocument/2006/relationships/hyperlink" Target="consultantplus://offline/ref=504F03A8FA9479CF8B3CA317DAC7F9E6160CCD7DD7D47506E06C019E2084D003D9CE8F0796025D143FE87D64D26C68FB2D49DCFE63ACB72F91BCD0j9A4L" TargetMode="External"/><Relationship Id="rId63" Type="http://schemas.openxmlformats.org/officeDocument/2006/relationships/hyperlink" Target="consultantplus://offline/ref=504F03A8FA9479CF8B3CA317DAC7F9E6160CCD7DD7D47506E06C019E2084D003D9CE8F0796025D143FE87D61D26C68FB2D49DCFE63ACB72F91BCD0j9A4L" TargetMode="External"/><Relationship Id="rId68" Type="http://schemas.openxmlformats.org/officeDocument/2006/relationships/hyperlink" Target="consultantplus://offline/ref=504F03A8FA9479CF8B3CA317DAC7F9E6160CCD7DD7D47506E06C019E2084D003D9CE8F0796025D143FE87E67D26C68FB2D49DCFE63ACB72F91BCD0j9A4L" TargetMode="External"/><Relationship Id="rId84" Type="http://schemas.openxmlformats.org/officeDocument/2006/relationships/hyperlink" Target="consultantplus://offline/ref=504F03A8FA9479CF8B3CA317DAC7F9E6160CCD7DDED7780EE6675C9428DDDC01DEC1D010914B51153FE87C64DB336DEE3C11D1FD7EB2B1378DBED19Cj4ABL" TargetMode="External"/><Relationship Id="rId89" Type="http://schemas.openxmlformats.org/officeDocument/2006/relationships/hyperlink" Target="consultantplus://offline/ref=504F03A8FA9479CF8B3CA317DAC7F9E6160CCD7DD7DD7E04E26C019E2084D003D9CE8F0796025D143FE87D65D26C68FB2D49DCFE63ACB72F91BCD0j9A4L" TargetMode="External"/><Relationship Id="rId112" Type="http://schemas.openxmlformats.org/officeDocument/2006/relationships/hyperlink" Target="consultantplus://offline/ref=504F03A8FA9479CF8B3CA317DAC7F9E6160CCD7DDED07404E36E5C9428DDDC01DEC1D010914B51153FE87C67DC336DEE3C11D1FD7EB2B1378DBED19Cj4ABL" TargetMode="External"/><Relationship Id="rId16" Type="http://schemas.openxmlformats.org/officeDocument/2006/relationships/hyperlink" Target="consultantplus://offline/ref=504F03A8FA9479CF8B3CA317DAC7F9E6160CCD7DDED57D0EE4635C9428DDDC01DEC1D010914B51153FE87C66D1336DEE3C11D1FD7EB2B1378DBED19Cj4ABL" TargetMode="External"/><Relationship Id="rId107" Type="http://schemas.openxmlformats.org/officeDocument/2006/relationships/hyperlink" Target="consultantplus://offline/ref=504F03A8FA9479CF8B3CA317DAC7F9E6160CCD7DDED7780EE6675C9428DDDC01DEC1D010914B51153FE87C63DC336DEE3C11D1FD7EB2B1378DBED19Cj4ABL" TargetMode="External"/><Relationship Id="rId11" Type="http://schemas.openxmlformats.org/officeDocument/2006/relationships/hyperlink" Target="consultantplus://offline/ref=504F03A8FA9479CF8B3CA317DAC7F9E6160CCD7DD6D27F0EE26C019E2084D003D9CE8F0796025D143FE87C6ED26C68FB2D49DCFE63ACB72F91BCD0j9A4L" TargetMode="External"/><Relationship Id="rId24" Type="http://schemas.openxmlformats.org/officeDocument/2006/relationships/hyperlink" Target="consultantplus://offline/ref=504F03A8FA9479CF8B3CA317DAC7F9E6160CCD7DDED07C0FEC665C9428DDDC01DEC1D010914B51153FE87C66D1336DEE3C11D1FD7EB2B1378DBED19Cj4ABL" TargetMode="External"/><Relationship Id="rId32" Type="http://schemas.openxmlformats.org/officeDocument/2006/relationships/hyperlink" Target="consultantplus://offline/ref=504F03A8FA9479CF8B3CA317DAC7F9E6160CCD7DDADC790FE36C019E2084D003D9CE8F0796025D143FE87C6FD26C68FB2D49DCFE63ACB72F91BCD0j9A4L" TargetMode="External"/><Relationship Id="rId37" Type="http://schemas.openxmlformats.org/officeDocument/2006/relationships/hyperlink" Target="consultantplus://offline/ref=504F03A8FA9479CF8B3CA317DAC7F9E6160CCD7DDED07800E4675C9428DDDC01DEC1D010914B51153FE87C67D8336DEE3C11D1FD7EB2B1378DBED19Cj4ABL" TargetMode="External"/><Relationship Id="rId40" Type="http://schemas.openxmlformats.org/officeDocument/2006/relationships/hyperlink" Target="consultantplus://offline/ref=504F03A8FA9479CF8B3CA317DAC7F9E6160CCD7DDED7780EE6675C9428DDDC01DEC1D010914B51153FE87C67DD336DEE3C11D1FD7EB2B1378DBED19Cj4ABL" TargetMode="External"/><Relationship Id="rId45" Type="http://schemas.openxmlformats.org/officeDocument/2006/relationships/hyperlink" Target="consultantplus://offline/ref=504F03A8FA9479CF8B3CA317DAC7F9E6160CCD7DDDDD750EE06C019E2084D003D9CE8F0796025D143FE87D67D26C68FB2D49DCFE63ACB72F91BCD0j9A4L" TargetMode="External"/><Relationship Id="rId53" Type="http://schemas.openxmlformats.org/officeDocument/2006/relationships/hyperlink" Target="consultantplus://offline/ref=504F03A8FA9479CF8B3CA317DAC7F9E6160CCD7DDED67402E0675C9428DDDC01DEC1D010914B51153FE87C66D1336DEE3C11D1FD7EB2B1378DBED19Cj4ABL" TargetMode="External"/><Relationship Id="rId58" Type="http://schemas.openxmlformats.org/officeDocument/2006/relationships/hyperlink" Target="consultantplus://offline/ref=504F03A8FA9479CF8B3CA317DAC7F9E6160CCD7DDED47D04E7625C9428DDDC01DEC1D010914B51153FE87C67D9336DEE3C11D1FD7EB2B1378DBED19Cj4ABL" TargetMode="External"/><Relationship Id="rId66" Type="http://schemas.openxmlformats.org/officeDocument/2006/relationships/hyperlink" Target="consultantplus://offline/ref=504F03A8FA9479CF8B3CA317DAC7F9E6160CCD7DDDDD750EE06C019E2084D003D9CE8F0796025D143FE87D65D26C68FB2D49DCFE63ACB72F91BCD0j9A4L" TargetMode="External"/><Relationship Id="rId74" Type="http://schemas.openxmlformats.org/officeDocument/2006/relationships/hyperlink" Target="consultantplus://offline/ref=504F03A8FA9479CF8B3CA317DAC7F9E6160CCD7DDED47D04E7625C9428DDDC01DEC1D010914B51153FE87C67DA336DEE3C11D1FD7EB2B1378DBED19Cj4ABL" TargetMode="External"/><Relationship Id="rId79" Type="http://schemas.openxmlformats.org/officeDocument/2006/relationships/hyperlink" Target="consultantplus://offline/ref=504F03A8FA9479CF8B3CA317DAC7F9E6160CCD7DDED17807E1675C9428DDDC01DEC1D010914B51153FE87C66D1336DEE3C11D1FD7EB2B1378DBED19Cj4ABL" TargetMode="External"/><Relationship Id="rId87" Type="http://schemas.openxmlformats.org/officeDocument/2006/relationships/hyperlink" Target="consultantplus://offline/ref=504F03A8FA9479CF8B3CA317DAC7F9E6160CCD7DDED47D04E7625C9428DDDC01DEC1D010914B51153FE87C67DD336DEE3C11D1FD7EB2B1378DBED19Cj4ABL" TargetMode="External"/><Relationship Id="rId102" Type="http://schemas.openxmlformats.org/officeDocument/2006/relationships/hyperlink" Target="consultantplus://offline/ref=504F03A8FA9479CF8B3CA317DAC7F9E6160CCD7DDED7780EE6675C9428DDDC01DEC1D010914B51153FE87C63D8336DEE3C11D1FD7EB2B1378DBED19Cj4ABL" TargetMode="External"/><Relationship Id="rId110" Type="http://schemas.openxmlformats.org/officeDocument/2006/relationships/hyperlink" Target="consultantplus://offline/ref=504F03A8FA9479CF8B3CA317DAC7F9E6160CCD7DDED7780EE6675C9428DDDC01DEC1D010914B51153FE87C63D0336DEE3C11D1FD7EB2B1378DBED19Cj4ABL" TargetMode="External"/><Relationship Id="rId115" Type="http://schemas.openxmlformats.org/officeDocument/2006/relationships/theme" Target="theme/theme1.xml"/><Relationship Id="rId5" Type="http://schemas.openxmlformats.org/officeDocument/2006/relationships/hyperlink" Target="consultantplus://offline/ref=504F03A8FA9479CF8B3CA317DAC7F9E6160CCD7DDDD57D04E46C019E2084D003D9CE8F0796025D143FE87C6ED26C68FB2D49DCFE63ACB72F91BCD0j9A4L" TargetMode="External"/><Relationship Id="rId61" Type="http://schemas.openxmlformats.org/officeDocument/2006/relationships/hyperlink" Target="consultantplus://offline/ref=504F03A8FA9479CF8B3CA317DAC7F9E6160CCD7DDDD07807E26C019E2084D003D9CE8F0796025D143FE87D64D26C68FB2D49DCFE63ACB72F91BCD0j9A4L" TargetMode="External"/><Relationship Id="rId82" Type="http://schemas.openxmlformats.org/officeDocument/2006/relationships/hyperlink" Target="consultantplus://offline/ref=504F03A8FA9479CF8B3CA317DAC7F9E6160CCD7DDED07800E4675C9428DDDC01DEC1D010914B51153FE87C67DD336DEE3C11D1FD7EB2B1378DBED19Cj4ABL" TargetMode="External"/><Relationship Id="rId90" Type="http://schemas.openxmlformats.org/officeDocument/2006/relationships/hyperlink" Target="consultantplus://offline/ref=504F03A8FA9479CF8B3CA317DAC7F9E6160CCD7DDED07C0FEC665C9428DDDC01DEC1D010914B51153FE87C67D8336DEE3C11D1FD7EB2B1378DBED19Cj4ABL" TargetMode="External"/><Relationship Id="rId95" Type="http://schemas.openxmlformats.org/officeDocument/2006/relationships/hyperlink" Target="consultantplus://offline/ref=504F03A8FA9479CF8B3CA317DAC7F9E6160CCD7DDED67401E6665C9428DDDC01DEC1D010914B51153FE87C67D1336DEE3C11D1FD7EB2B1378DBED19Cj4ABL" TargetMode="External"/><Relationship Id="rId19" Type="http://schemas.openxmlformats.org/officeDocument/2006/relationships/hyperlink" Target="consultantplus://offline/ref=504F03A8FA9479CF8B3CA317DAC7F9E6160CCD7DDED67402E0675C9428DDDC01DEC1D010914B51153FE87C66D1336DEE3C11D1FD7EB2B1378DBED19Cj4ABL" TargetMode="External"/><Relationship Id="rId14" Type="http://schemas.openxmlformats.org/officeDocument/2006/relationships/hyperlink" Target="consultantplus://offline/ref=504F03A8FA9479CF8B3CA317DAC7F9E6160CCD7DD7DD7E04E26C019E2084D003D9CE8F0796025D143FE87C6ED26C68FB2D49DCFE63ACB72F91BCD0j9A4L" TargetMode="External"/><Relationship Id="rId22" Type="http://schemas.openxmlformats.org/officeDocument/2006/relationships/hyperlink" Target="consultantplus://offline/ref=504F03A8FA9479CF8B3CA317DAC7F9E6160CCD7DDED07D05ED675C9428DDDC01DEC1D010914B51153FE87C66D1336DEE3C11D1FD7EB2B1378DBED19Cj4ABL" TargetMode="External"/><Relationship Id="rId27" Type="http://schemas.openxmlformats.org/officeDocument/2006/relationships/hyperlink" Target="consultantplus://offline/ref=504F03A8FA9479CF8B3CA317DAC7F9E6160CCD7DDED07800E4665C9428DDDC01DEC1D010914B51153FE87C66D1336DEE3C11D1FD7EB2B1378DBED19Cj4ABL" TargetMode="External"/><Relationship Id="rId30" Type="http://schemas.openxmlformats.org/officeDocument/2006/relationships/hyperlink" Target="consultantplus://offline/ref=504F03A8FA9479CF8B3CA317DAC7F9E6160CCD7DDED17807E1675C9428DDDC01DEC1D010914B51153FE87C66D1336DEE3C11D1FD7EB2B1378DBED19Cj4ABL" TargetMode="External"/><Relationship Id="rId35" Type="http://schemas.openxmlformats.org/officeDocument/2006/relationships/hyperlink" Target="consultantplus://offline/ref=504F03A8FA9479CF8B3CA317DAC7F9E6160CCD7DD7D47506E06C019E2084D003D9CE8F0796025D143FE87C6FD26C68FB2D49DCFE63ACB72F91BCD0j9A4L" TargetMode="External"/><Relationship Id="rId43" Type="http://schemas.openxmlformats.org/officeDocument/2006/relationships/hyperlink" Target="consultantplus://offline/ref=504F03A8FA9479CF8B3CA317DAC7F9E6160CCD7DD7D47506E06C019E2084D003D9CE8F0796025D143FE87D67D26C68FB2D49DCFE63ACB72F91BCD0j9A4L" TargetMode="External"/><Relationship Id="rId48" Type="http://schemas.openxmlformats.org/officeDocument/2006/relationships/hyperlink" Target="consultantplus://offline/ref=504F03A8FA9479CF8B3CA317DAC7F9E6160CCD7DDED07404E36E5C9428DDDC01DEC1D010914B51153FE87C66D0336DEE3C11D1FD7EB2B1378DBED19Cj4ABL" TargetMode="External"/><Relationship Id="rId56" Type="http://schemas.openxmlformats.org/officeDocument/2006/relationships/hyperlink" Target="consultantplus://offline/ref=504F03A8FA9479CF8B3CA317DAC7F9E6160CCD7DDED67401E6665C9428DDDC01DEC1D010914B51153FE87C66D0336DEE3C11D1FD7EB2B1378DBED19Cj4ABL" TargetMode="External"/><Relationship Id="rId64" Type="http://schemas.openxmlformats.org/officeDocument/2006/relationships/hyperlink" Target="consultantplus://offline/ref=504F03A8FA9479CF8B3CA317DAC7F9E6160CCD7DD7D47506E06C019E2084D003D9CE8F0796025D143FE87E66D26C68FB2D49DCFE63ACB72F91BCD0j9A4L" TargetMode="External"/><Relationship Id="rId69" Type="http://schemas.openxmlformats.org/officeDocument/2006/relationships/hyperlink" Target="consultantplus://offline/ref=504F03A8FA9479CF8B3CA317DAC7F9E6160CCD7DDED7780EE6675C9428DDDC01DEC1D010914B51153FE87C64D9336DEE3C11D1FD7EB2B1378DBED19Cj4ABL" TargetMode="External"/><Relationship Id="rId77" Type="http://schemas.openxmlformats.org/officeDocument/2006/relationships/hyperlink" Target="consultantplus://offline/ref=504F03A8FA9479CF8B3CA317DAC7F9E6160CCD7DDED67401E6665C9428DDDC01DEC1D010914B51153FE87C67DF336DEE3C11D1FD7EB2B1378DBED19Cj4ABL" TargetMode="External"/><Relationship Id="rId100" Type="http://schemas.openxmlformats.org/officeDocument/2006/relationships/hyperlink" Target="consultantplus://offline/ref=504F03A8FA9479CF8B3CA317DAC7F9E6160CCD7DDED07800E4665C9428DDDC01DEC1D010914B51153FE87C64D8336DEE3C11D1FD7EB2B1378DBED19Cj4ABL" TargetMode="External"/><Relationship Id="rId105" Type="http://schemas.openxmlformats.org/officeDocument/2006/relationships/hyperlink" Target="consultantplus://offline/ref=504F03A8FA9479CF8B3CA317DAC7F9E6160CCD7DDADC790FE36C019E2084D003D9CE8F0796025D143FE87F65D26C68FB2D49DCFE63ACB72F91BCD0j9A4L" TargetMode="External"/><Relationship Id="rId113" Type="http://schemas.openxmlformats.org/officeDocument/2006/relationships/hyperlink" Target="consultantplus://offline/ref=504F03A8FA9479CF8B3CA317DAC7F9E6160CCD7DDED07B00E36F5C9428DDDC01DEC1D010914B51153FE87C66D1336DEE3C11D1FD7EB2B1378DBED19Cj4ABL" TargetMode="External"/><Relationship Id="rId8" Type="http://schemas.openxmlformats.org/officeDocument/2006/relationships/hyperlink" Target="consultantplus://offline/ref=504F03A8FA9479CF8B3CA317DAC7F9E6160CCD7DDBD47903E26C019E2084D003D9CE8F0796025D143FE87C6ED26C68FB2D49DCFE63ACB72F91BCD0j9A4L" TargetMode="External"/><Relationship Id="rId51" Type="http://schemas.openxmlformats.org/officeDocument/2006/relationships/hyperlink" Target="consultantplus://offline/ref=504F03A8FA9479CF8B3CA317DAC7F9E6160CCD7DD7D47506E06C019E2084D003D9CE8F0796025D143FE87D65D26C68FB2D49DCFE63ACB72F91BCD0j9A4L" TargetMode="External"/><Relationship Id="rId72" Type="http://schemas.openxmlformats.org/officeDocument/2006/relationships/hyperlink" Target="consultantplus://offline/ref=504F03A8FA9479CF8B3CA317DAC7F9E6160CCD7DDDDD750EE06C019E2084D003D9CE8F0796025D143FE87D62D26C68FB2D49DCFE63ACB72F91BCD0j9A4L" TargetMode="External"/><Relationship Id="rId80" Type="http://schemas.openxmlformats.org/officeDocument/2006/relationships/hyperlink" Target="consultantplus://offline/ref=504F03A8FA9479CF8B3CA317DAC7F9E6160CCD7DDED7790FE7675C9428DDDC01DEC1D010914B51153FE87C66D1336DEE3C11D1FD7EB2B1378DBED19Cj4ABL" TargetMode="External"/><Relationship Id="rId85" Type="http://schemas.openxmlformats.org/officeDocument/2006/relationships/hyperlink" Target="consultantplus://offline/ref=504F03A8FA9479CF8B3CA317DAC7F9E6160CCD7DDAD1790EE56C019E2084D003D9CE8F0796025D143FE87E64D26C68FB2D49DCFE63ACB72F91BCD0j9A4L" TargetMode="External"/><Relationship Id="rId93" Type="http://schemas.openxmlformats.org/officeDocument/2006/relationships/hyperlink" Target="consultantplus://offline/ref=504F03A8FA9479CF8B3CA317DAC7F9E6160CCD7DDED07801E76F5C9428DDDC01DEC1D010914B51153FE87C66D1336DEE3C11D1FD7EB2B1378DBED19Cj4ABL" TargetMode="External"/><Relationship Id="rId98" Type="http://schemas.openxmlformats.org/officeDocument/2006/relationships/hyperlink" Target="consultantplus://offline/ref=504F03A8FA9479CF8B3CA317DAC7F9E6160CCD7DDED07D05ED675C9428DDDC01DEC1D010914B51153FE87D66DE336DEE3C11D1FD7EB2B1378DBED19Cj4AB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04F03A8FA9479CF8B3CA317DAC7F9E6160CCD7DD9DD7403E06C019E2084D003D9CE8F0796025D143FE87C6ED26C68FB2D49DCFE63ACB72F91BCD0j9A4L" TargetMode="External"/><Relationship Id="rId17" Type="http://schemas.openxmlformats.org/officeDocument/2006/relationships/hyperlink" Target="consultantplus://offline/ref=504F03A8FA9479CF8B3CA317DAC7F9E6160CCD7DDED67401E6665C9428DDDC01DEC1D010914B51153FE87C66D1336DEE3C11D1FD7EB2B1378DBED19Cj4ABL" TargetMode="External"/><Relationship Id="rId25" Type="http://schemas.openxmlformats.org/officeDocument/2006/relationships/hyperlink" Target="consultantplus://offline/ref=504F03A8FA9479CF8B3CA317DAC7F9E6160CCD7DDED07801E76F5C9428DDDC01DEC1D010914B51153FE87C66D1336DEE3C11D1FD7EB2B1378DBED19Cj4ABL" TargetMode="External"/><Relationship Id="rId33" Type="http://schemas.openxmlformats.org/officeDocument/2006/relationships/hyperlink" Target="consultantplus://offline/ref=504F03A8FA9479CF8B3CA317DAC7F9E6160CCD7DDED7780EE6675C9428DDDC01DEC1D010914B51153FE87C67D8336DEE3C11D1FD7EB2B1378DBED19Cj4ABL" TargetMode="External"/><Relationship Id="rId38" Type="http://schemas.openxmlformats.org/officeDocument/2006/relationships/hyperlink" Target="consultantplus://offline/ref=504F03A8FA9479CF8B3CA317DAC7F9E6160CCD7DDED7780EE6675C9428DDDC01DEC1D010914B51153FE87C67DB336DEE3C11D1FD7EB2B1378DBED19Cj4ABL" TargetMode="External"/><Relationship Id="rId46" Type="http://schemas.openxmlformats.org/officeDocument/2006/relationships/hyperlink" Target="consultantplus://offline/ref=504F03A8FA9479CF8B3CA317DAC7F9E6160CCD7DDED47D04E7625C9428DDDC01DEC1D010914B51153FE87C66D0336DEE3C11D1FD7EB2B1378DBED19Cj4ABL" TargetMode="External"/><Relationship Id="rId59" Type="http://schemas.openxmlformats.org/officeDocument/2006/relationships/hyperlink" Target="consultantplus://offline/ref=504F03A8FA9479CF8B3CA317DAC7F9E6160CCD7DD7D47506E06C019E2084D003D9CE8F0796025D143FE87D60D26C68FB2D49DCFE63ACB72F91BCD0j9A4L" TargetMode="External"/><Relationship Id="rId67" Type="http://schemas.openxmlformats.org/officeDocument/2006/relationships/hyperlink" Target="consultantplus://offline/ref=504F03A8FA9479CF8B3CA317DAC7F9E6160CCD7DDED47D04E7625C9428DDDC01DEC1D010914B51153FE87C67D8336DEE3C11D1FD7EB2B1378DBED19Cj4ABL" TargetMode="External"/><Relationship Id="rId103" Type="http://schemas.openxmlformats.org/officeDocument/2006/relationships/hyperlink" Target="consultantplus://offline/ref=504F03A8FA9479CF8B3CA317DAC7F9E6160CCD7DD7DD7E04E26C019E2084D003D9CE8F0796025D143FE87D61D26C68FB2D49DCFE63ACB72F91BCD0j9A4L" TargetMode="External"/><Relationship Id="rId108" Type="http://schemas.openxmlformats.org/officeDocument/2006/relationships/hyperlink" Target="consultantplus://offline/ref=504F03A8FA9479CF8B3CA317DAC7F9E6160CCD7DDDD57D04E46C019E2084D003D9CE8F0796025D143FE87D62D26C68FB2D49DCFE63ACB72F91BCD0j9A4L" TargetMode="External"/><Relationship Id="rId116" Type="http://schemas.microsoft.com/office/2007/relationships/stylesWithEffects" Target="stylesWithEffects.xml"/><Relationship Id="rId20" Type="http://schemas.openxmlformats.org/officeDocument/2006/relationships/hyperlink" Target="consultantplus://offline/ref=504F03A8FA9479CF8B3CA317DAC7F9E6160CCD7DDED7790FE7675C9428DDDC01DEC1D010914B51153FE87C66D1336DEE3C11D1FD7EB2B1378DBED19Cj4ABL" TargetMode="External"/><Relationship Id="rId41" Type="http://schemas.openxmlformats.org/officeDocument/2006/relationships/hyperlink" Target="consultantplus://offline/ref=504F03A8FA9479CF8B3CA317DAC7F9E6160CCD7DDDD07807E26C019E2084D003D9CE8F0796025D143FE87C6FD26C68FB2D49DCFE63ACB72F91BCD0j9A4L" TargetMode="External"/><Relationship Id="rId54" Type="http://schemas.openxmlformats.org/officeDocument/2006/relationships/hyperlink" Target="consultantplus://offline/ref=504F03A8FA9479CF8B3CA317DAC7F9E6160CCD7DDED07C04E36E5C9428DDDC01DEC1D010914B51153FE87C66D1336DEE3C11D1FD7EB2B1378DBED19Cj4ABL" TargetMode="External"/><Relationship Id="rId62" Type="http://schemas.openxmlformats.org/officeDocument/2006/relationships/hyperlink" Target="consultantplus://offline/ref=504F03A8FA9479CF8B3CA317DAC7F9E6160CCD7DDED7780EE6675C9428DDDC01DEC1D010914B51153FE87C67D1336DEE3C11D1FD7EB2B1378DBED19Cj4ABL" TargetMode="External"/><Relationship Id="rId70" Type="http://schemas.openxmlformats.org/officeDocument/2006/relationships/hyperlink" Target="consultantplus://offline/ref=504F03A8FA9479CF8B3CA317DAC7F9E6160CCD7DD7DD7E04E26C019E2084D003D9CE8F0796025D143FE87C6FD26C68FB2D49DCFE63ACB72F91BCD0j9A4L" TargetMode="External"/><Relationship Id="rId75" Type="http://schemas.openxmlformats.org/officeDocument/2006/relationships/hyperlink" Target="consultantplus://offline/ref=504F03A8FA9479CF8B3CA317DAC7F9E6160CCD7DDED17B00E2665C9428DDDC01DEC1D010914B51153FE87C66DF336DEE3C11D1FD7EB2B1378DBED19Cj4ABL" TargetMode="External"/><Relationship Id="rId83" Type="http://schemas.openxmlformats.org/officeDocument/2006/relationships/hyperlink" Target="consultantplus://offline/ref=504F03A8FA9479CF8B3CA317DAC7F9E6160CCD7DDED07800E4665C9428DDDC01DEC1D010914B51153FE87C67DF336DEE3C11D1FD7EB2B1378DBED19Cj4ABL" TargetMode="External"/><Relationship Id="rId88" Type="http://schemas.openxmlformats.org/officeDocument/2006/relationships/hyperlink" Target="consultantplus://offline/ref=504F03A8FA9479CF8B3CA317DAC7F9E6160CCD7DDADC790FE36C019E2084D003D9CE8F0796025D143FE87D62D26C68FB2D49DCFE63ACB72F91BCD0j9A4L" TargetMode="External"/><Relationship Id="rId91" Type="http://schemas.openxmlformats.org/officeDocument/2006/relationships/hyperlink" Target="consultantplus://offline/ref=504F03A8FA9479CF8B3CA317DAC7F9E6160CCD7DDAD1790EE56C019E2084D003D9CE8F0796025D143FE87E65D26C68FB2D49DCFE63ACB72F91BCD0j9A4L" TargetMode="External"/><Relationship Id="rId96" Type="http://schemas.openxmlformats.org/officeDocument/2006/relationships/hyperlink" Target="consultantplus://offline/ref=504F03A8FA9479CF8B3CA317DAC7F9E6160CCD7DDAD1790EE56C019E2084D003D9CE8F0796025D143FE87E6FD26C68FB2D49DCFE63ACB72F91BCD0j9A4L" TargetMode="External"/><Relationship Id="rId111" Type="http://schemas.openxmlformats.org/officeDocument/2006/relationships/hyperlink" Target="consultantplus://offline/ref=504F03A8FA9479CF8B3CA317DAC7F9E6160CCD7DD7D47506E06C019E2084D003D9CE8F0796025D143FE87E62D26C68FB2D49DCFE63ACB72F91BCD0j9A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04F03A8FA9479CF8B3CA317DAC7F9E6160CCD7DDDD07807E26C019E2084D003D9CE8F0796025D143FE87C6ED26C68FB2D49DCFE63ACB72F91BCD0j9A4L" TargetMode="External"/><Relationship Id="rId15" Type="http://schemas.openxmlformats.org/officeDocument/2006/relationships/hyperlink" Target="consultantplus://offline/ref=504F03A8FA9479CF8B3CA317DAC7F9E6160CCD7DDED47D04E7625C9428DDDC01DEC1D010914B51153FE87C66D1336DEE3C11D1FD7EB2B1378DBED19Cj4ABL" TargetMode="External"/><Relationship Id="rId23" Type="http://schemas.openxmlformats.org/officeDocument/2006/relationships/hyperlink" Target="consultantplus://offline/ref=504F03A8FA9479CF8B3CA317DAC7F9E6160CCD7DDED07C04E36E5C9428DDDC01DEC1D010914B51153FE87C66D1336DEE3C11D1FD7EB2B1378DBED19Cj4ABL" TargetMode="External"/><Relationship Id="rId28" Type="http://schemas.openxmlformats.org/officeDocument/2006/relationships/hyperlink" Target="consultantplus://offline/ref=504F03A8FA9479CF8B3CA317DAC7F9E6160CCD7DDED07B00E36F5C9428DDDC01DEC1D010914B51153FE87C66D1336DEE3C11D1FD7EB2B1378DBED19Cj4ABL" TargetMode="External"/><Relationship Id="rId36" Type="http://schemas.openxmlformats.org/officeDocument/2006/relationships/hyperlink" Target="consultantplus://offline/ref=504F03A8FA9479CF8B3CA317DAC7F9E6160CCD7DDED07800E4675C9428DDDC01DEC1D010914B51153FE87C67D9336DEE3C11D1FD7EB2B1378DBED19Cj4ABL" TargetMode="External"/><Relationship Id="rId49" Type="http://schemas.openxmlformats.org/officeDocument/2006/relationships/hyperlink" Target="consultantplus://offline/ref=504F03A8FA9479CF8B3CA317DAC7F9E6160CCD7DDDD07807E26C019E2084D003D9CE8F0796025D143FE87D66D26C68FB2D49DCFE63ACB72F91BCD0j9A4L" TargetMode="External"/><Relationship Id="rId57" Type="http://schemas.openxmlformats.org/officeDocument/2006/relationships/hyperlink" Target="consultantplus://offline/ref=504F03A8FA9479CF8B3CA317DAC7F9E6160CCD7DDDDD750EE06C019E2084D003D9CE8F0796025D143FE87D64D26C68FB2D49DCFE63ACB72F91BCD0j9A4L" TargetMode="External"/><Relationship Id="rId106" Type="http://schemas.openxmlformats.org/officeDocument/2006/relationships/hyperlink" Target="consultantplus://offline/ref=504F03A8FA9479CF8B3CA317DAC7F9E6160CCD7DDED07C0FEC665C9428DDDC01DEC1D010914B51153FE87C67DA336DEE3C11D1FD7EB2B1378DBED19Cj4ABL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504F03A8FA9479CF8B3CA317DAC7F9E6160CCD7DDADC790FE36C019E2084D003D9CE8F0796025D143FE87C6ED26C68FB2D49DCFE63ACB72F91BCD0j9A4L" TargetMode="External"/><Relationship Id="rId31" Type="http://schemas.openxmlformats.org/officeDocument/2006/relationships/hyperlink" Target="consultantplus://offline/ref=504F03A8FA9479CF8B3CA317DAC7F9E6160CCD7DDED7780EE6675C9428DDDC01DEC1D010914B51153FE87C66D0336DEE3C11D1FD7EB2B1378DBED19Cj4ABL" TargetMode="External"/><Relationship Id="rId44" Type="http://schemas.openxmlformats.org/officeDocument/2006/relationships/hyperlink" Target="consultantplus://offline/ref=504F03A8FA9479CF8B3CA317DAC7F9E6160CCD7DDADC790FE36C019E2084D003D9CE8F0796025D143FE87D67D26C68FB2D49DCFE63ACB72F91BCD0j9A4L" TargetMode="External"/><Relationship Id="rId52" Type="http://schemas.openxmlformats.org/officeDocument/2006/relationships/hyperlink" Target="consultantplus://offline/ref=504F03A8FA9479CF8B3CA317DAC7F9E6160CCD7DDED17B00E2665C9428DDDC01DEC1D010914B51153FE87C66DF336DEE3C11D1FD7EB2B1378DBED19Cj4ABL" TargetMode="External"/><Relationship Id="rId60" Type="http://schemas.openxmlformats.org/officeDocument/2006/relationships/hyperlink" Target="consultantplus://offline/ref=504F03A8FA9479CF8B3CA317DAC7F9E6160CCD7DDED07404E36E5C9428DDDC01DEC1D010914B51153FE87C67DB336DEE3C11D1FD7EB2B1378DBED19Cj4ABL" TargetMode="External"/><Relationship Id="rId65" Type="http://schemas.openxmlformats.org/officeDocument/2006/relationships/hyperlink" Target="consultantplus://offline/ref=504F03A8FA9479CF8B3CA317DAC7F9E6160CCD7DDADC790FE36C019E2084D003D9CE8F0796025D143FE87D64D26C68FB2D49DCFE63ACB72F91BCD0j9A4L" TargetMode="External"/><Relationship Id="rId73" Type="http://schemas.openxmlformats.org/officeDocument/2006/relationships/hyperlink" Target="consultantplus://offline/ref=504F03A8FA9479CF8B3CA317DAC7F9E6160CCD7DDBD47903E26C019E2084D003D9CE8F0796025D143FE87D67D26C68FB2D49DCFE63ACB72F91BCD0j9A4L" TargetMode="External"/><Relationship Id="rId78" Type="http://schemas.openxmlformats.org/officeDocument/2006/relationships/hyperlink" Target="consultantplus://offline/ref=504F03A8FA9479CF8B3CA317DAC7F9E6160CCD7DDAD1790EE56C019E2084D003D9CE8F0796025D143FE87D61D26C68FB2D49DCFE63ACB72F91BCD0j9A4L" TargetMode="External"/><Relationship Id="rId81" Type="http://schemas.openxmlformats.org/officeDocument/2006/relationships/hyperlink" Target="consultantplus://offline/ref=504F03A8FA9479CF8B3CA317DAC7F9E6160CCD7DDED07C0FEC665C9428DDDC01DEC1D010914B51153FE87C67D9336DEE3C11D1FD7EB2B1378DBED19Cj4ABL" TargetMode="External"/><Relationship Id="rId86" Type="http://schemas.openxmlformats.org/officeDocument/2006/relationships/hyperlink" Target="consultantplus://offline/ref=504F03A8FA9479CF8B3CA317DAC7F9E6160CCD7DDDD07807E26C019E2084D003D9CE8F0796025D143FE87D6ED26C68FB2D49DCFE63ACB72F91BCD0j9A4L" TargetMode="External"/><Relationship Id="rId94" Type="http://schemas.openxmlformats.org/officeDocument/2006/relationships/hyperlink" Target="consultantplus://offline/ref=504F03A8FA9479CF8B3CA317DAC7F9E6160CCD7DD7D47506E06C019E2084D003D9CE8F0796025D143FE87E65D26C68FB2D49DCFE63ACB72F91BCD0j9A4L" TargetMode="External"/><Relationship Id="rId99" Type="http://schemas.openxmlformats.org/officeDocument/2006/relationships/hyperlink" Target="consultantplus://offline/ref=504F03A8FA9479CF8B3CA317DAC7F9E6160CCD7DDED07D05ED675C9428DDDC01DEC1D010914B51153FE87C67D8336DEE3C11D1FD7EB2B1378DBED19Cj4ABL" TargetMode="External"/><Relationship Id="rId101" Type="http://schemas.openxmlformats.org/officeDocument/2006/relationships/hyperlink" Target="consultantplus://offline/ref=504F03A8FA9479CF8B3CA317DAC7F9E6160CCD7DDADC790FE36C019E2084D003D9CE8F0796025D143FE87E6FD26C68FB2D49DCFE63ACB72F91BCD0j9A4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04F03A8FA9479CF8B3CA317DAC7F9E6160CCD7DDAD1790EE56C019E2084D003D9CE8F0796025D143FE87C6ED26C68FB2D49DCFE63ACB72F91BCD0j9A4L" TargetMode="External"/><Relationship Id="rId13" Type="http://schemas.openxmlformats.org/officeDocument/2006/relationships/hyperlink" Target="consultantplus://offline/ref=504F03A8FA9479CF8B3CA317DAC7F9E6160CCD7DD7D47506E06C019E2084D003D9CE8F0796025D143FE87C6ED26C68FB2D49DCFE63ACB72F91BCD0j9A4L" TargetMode="External"/><Relationship Id="rId18" Type="http://schemas.openxmlformats.org/officeDocument/2006/relationships/hyperlink" Target="consultantplus://offline/ref=504F03A8FA9479CF8B3CA317DAC7F9E6160CCD7DDED67B04E36F5C9428DDDC01DEC1D010914B51153FE87C66D1336DEE3C11D1FD7EB2B1378DBED19Cj4ABL" TargetMode="External"/><Relationship Id="rId39" Type="http://schemas.openxmlformats.org/officeDocument/2006/relationships/hyperlink" Target="consultantplus://offline/ref=504F03A8FA9479CF8B3CA317DAC7F9E6160CCD7DDED07800E4665C9428DDDC01DEC1D010914B51153FE87C67D9336DEE3C11D1FD7EB2B1378DBED19Cj4ABL" TargetMode="External"/><Relationship Id="rId109" Type="http://schemas.openxmlformats.org/officeDocument/2006/relationships/hyperlink" Target="consultantplus://offline/ref=504F03A8FA9479CF8B3CA317DAC7F9E6160CCD7DDBD47903E26C019E2084D003D9CE8F0796025D143FE87D64D26C68FB2D49DCFE63ACB72F91BCD0j9A4L" TargetMode="External"/><Relationship Id="rId34" Type="http://schemas.openxmlformats.org/officeDocument/2006/relationships/hyperlink" Target="consultantplus://offline/ref=504F03A8FA9479CF8B3CA317DAC7F9E6160CCD7DDDD57D04E46C019E2084D003D9CE8F0796025D143FE87D66D26C68FB2D49DCFE63ACB72F91BCD0j9A4L" TargetMode="External"/><Relationship Id="rId50" Type="http://schemas.openxmlformats.org/officeDocument/2006/relationships/hyperlink" Target="consultantplus://offline/ref=504F03A8FA9479CF8B3CA317DAC7F9E6160CCD7DDED7780EE6675C9428DDDC01DEC1D010914B51153FE87C67DE336DEE3C11D1FD7EB2B1378DBED19Cj4ABL" TargetMode="External"/><Relationship Id="rId55" Type="http://schemas.openxmlformats.org/officeDocument/2006/relationships/hyperlink" Target="consultantplus://offline/ref=504F03A8FA9479CF8B3CA317DAC7F9E6160CCD7DDED67B04E36F5C9428DDDC01DEC1D010914B51153FE87C66D1336DEE3C11D1FD7EB2B1378DBED19Cj4ABL" TargetMode="External"/><Relationship Id="rId76" Type="http://schemas.openxmlformats.org/officeDocument/2006/relationships/hyperlink" Target="consultantplus://offline/ref=504F03A8FA9479CF8B3CA317DAC7F9E6160CCD7DDDD07807E26C019E2084D003D9CE8F0796025D143FE87D61D26C68FB2D49DCFE63ACB72F91BCD0j9A4L" TargetMode="External"/><Relationship Id="rId97" Type="http://schemas.openxmlformats.org/officeDocument/2006/relationships/hyperlink" Target="consultantplus://offline/ref=504F03A8FA9479CF8B3CA317DAC7F9E6160CCD7DDADC790FE36C019E2084D003D9CE8F0796025D143FE87D60D26C68FB2D49DCFE63ACB72F91BCD0j9A4L" TargetMode="External"/><Relationship Id="rId104" Type="http://schemas.openxmlformats.org/officeDocument/2006/relationships/hyperlink" Target="consultantplus://offline/ref=504F03A8FA9479CF8B3CA317DAC7F9E6160CCD7DDED57D0EE4635C9428DDDC01DEC1D010914B51153FE87C66D1336DEE3C11D1FD7EB2B1378DBED19Cj4ABL" TargetMode="External"/><Relationship Id="rId7" Type="http://schemas.openxmlformats.org/officeDocument/2006/relationships/hyperlink" Target="consultantplus://offline/ref=504F03A8FA9479CF8B3CA317DAC7F9E6160CCD7DDDDD750EE06C019E2084D003D9CE8F0796025D143FE87D66D26C68FB2D49DCFE63ACB72F91BCD0j9A4L" TargetMode="External"/><Relationship Id="rId71" Type="http://schemas.openxmlformats.org/officeDocument/2006/relationships/hyperlink" Target="consultantplus://offline/ref=504F03A8FA9479CF8B3CA317DAC7F9E6160CCD7DDDD07807E26C019E2084D003D9CE8F0796025D143FE87D63D26C68FB2D49DCFE63ACB72F91BCD0j9A4L" TargetMode="External"/><Relationship Id="rId92" Type="http://schemas.openxmlformats.org/officeDocument/2006/relationships/hyperlink" Target="consultantplus://offline/ref=504F03A8FA9479CF8B3CA317DAC7F9E6160CCD7DDED07800E4675C9428DDDC01DEC1D010914B51153FE87C67DC336DEE3C11D1FD7EB2B1378DBED19Cj4AB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04F03A8FA9479CF8B3CA317DAC7F9E6160CCD7DDED07404E36E5C9428DDDC01DEC1D010914B51153FE87C66D1336DEE3C11D1FD7EB2B1378DBED19Cj4A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8698</Words>
  <Characters>49582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Яковченко Наталья Владимировна</dc:creator>
  <cp:lastModifiedBy>Admin</cp:lastModifiedBy>
  <cp:revision>2</cp:revision>
  <dcterms:created xsi:type="dcterms:W3CDTF">2023-12-12T07:33:00Z</dcterms:created>
  <dcterms:modified xsi:type="dcterms:W3CDTF">2023-12-12T07:33:00Z</dcterms:modified>
</cp:coreProperties>
</file>